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CDA6" w14:textId="14AA465C" w:rsidR="00636089" w:rsidRDefault="006F1B29" w:rsidP="00636089">
      <w:pPr>
        <w:pStyle w:val="Ttulo"/>
        <w:jc w:val="left"/>
        <w:rPr>
          <w:rFonts w:ascii="Arial" w:hAnsi="Arial" w:cs="Arial"/>
          <w:noProof/>
          <w:sz w:val="36"/>
          <w:szCs w:val="36"/>
          <w:lang w:val="es-CO" w:eastAsia="es-CO"/>
        </w:rPr>
      </w:pPr>
      <w:bookmarkStart w:id="0" w:name="_GoBack"/>
      <w:bookmarkEnd w:id="0"/>
      <w:r>
        <w:rPr>
          <w:b w:val="0"/>
          <w:bCs/>
          <w:i/>
          <w:iCs/>
          <w:sz w:val="32"/>
          <w:szCs w:val="32"/>
        </w:rPr>
        <w:t>900P</w:t>
      </w:r>
    </w:p>
    <w:p w14:paraId="2181683A" w14:textId="677E9C77" w:rsidR="0096557D" w:rsidRPr="00636089" w:rsidRDefault="0096557D" w:rsidP="00636089">
      <w:pPr>
        <w:pStyle w:val="Ttulo"/>
        <w:jc w:val="left"/>
        <w:rPr>
          <w:rFonts w:ascii="Arial" w:hAnsi="Arial" w:cs="Arial"/>
          <w:b w:val="0"/>
          <w:noProof/>
          <w:sz w:val="48"/>
          <w:szCs w:val="48"/>
          <w:lang w:val="es-CO" w:eastAsia="es-CO"/>
        </w:rPr>
      </w:pPr>
      <w:r w:rsidRPr="0096557D">
        <w:rPr>
          <w:rFonts w:ascii="Arial" w:hAnsi="Arial" w:cs="Arial"/>
          <w:noProof/>
          <w:sz w:val="36"/>
          <w:szCs w:val="36"/>
          <w:lang w:val="es-CO" w:eastAsia="es-CO"/>
        </w:rPr>
        <w:t xml:space="preserve"> </w:t>
      </w:r>
      <w:r w:rsidR="006F1B29" w:rsidRPr="006F1B29">
        <w:rPr>
          <w:rFonts w:ascii="Arial" w:hAnsi="Arial" w:cs="Arial"/>
          <w:noProof/>
          <w:sz w:val="36"/>
          <w:szCs w:val="36"/>
          <w:lang w:val="es-CO" w:eastAsia="es-CO"/>
        </w:rPr>
        <w:t>MULTIPARAMETRICOS  CALIDAD DEL AGUA</w:t>
      </w:r>
      <w:r w:rsidR="006F1B29">
        <w:rPr>
          <w:rFonts w:ascii="Arial" w:hAnsi="Arial" w:cs="Arial"/>
          <w:noProof/>
          <w:sz w:val="36"/>
          <w:szCs w:val="36"/>
          <w:lang w:val="es-CO" w:eastAsia="es-CO"/>
        </w:rPr>
        <w:t xml:space="preserve"> BANTE</w:t>
      </w:r>
    </w:p>
    <w:p w14:paraId="7C88378F" w14:textId="77777777" w:rsidR="006E03CB" w:rsidRDefault="005953BA" w:rsidP="00CD6F28">
      <w:pPr>
        <w:ind w:left="0" w:firstLine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9B8806" wp14:editId="3BBE4F6E">
                <wp:simplePos x="0" y="0"/>
                <wp:positionH relativeFrom="margin">
                  <wp:posOffset>-9525</wp:posOffset>
                </wp:positionH>
                <wp:positionV relativeFrom="paragraph">
                  <wp:posOffset>129540</wp:posOffset>
                </wp:positionV>
                <wp:extent cx="4162425" cy="187961"/>
                <wp:effectExtent l="0" t="0" r="9525" b="25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87961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47625"/>
                            <a:gd name="connsiteX1" fmla="*/ 4000500 w 4000500"/>
                            <a:gd name="connsiteY1" fmla="*/ 0 h 47625"/>
                            <a:gd name="connsiteX2" fmla="*/ 4000500 w 4000500"/>
                            <a:gd name="connsiteY2" fmla="*/ 47625 h 47625"/>
                            <a:gd name="connsiteX3" fmla="*/ 0 w 4000500"/>
                            <a:gd name="connsiteY3" fmla="*/ 47625 h 47625"/>
                            <a:gd name="connsiteX4" fmla="*/ 0 w 4000500"/>
                            <a:gd name="connsiteY4" fmla="*/ 0 h 47625"/>
                            <a:gd name="connsiteX0" fmla="*/ 0 w 4010025"/>
                            <a:gd name="connsiteY0" fmla="*/ 0 h 179706"/>
                            <a:gd name="connsiteX1" fmla="*/ 4010025 w 4010025"/>
                            <a:gd name="connsiteY1" fmla="*/ 132081 h 179706"/>
                            <a:gd name="connsiteX2" fmla="*/ 4010025 w 4010025"/>
                            <a:gd name="connsiteY2" fmla="*/ 179706 h 179706"/>
                            <a:gd name="connsiteX3" fmla="*/ 9525 w 4010025"/>
                            <a:gd name="connsiteY3" fmla="*/ 179706 h 179706"/>
                            <a:gd name="connsiteX4" fmla="*/ 0 w 4010025"/>
                            <a:gd name="connsiteY4" fmla="*/ 0 h 179706"/>
                            <a:gd name="connsiteX0" fmla="*/ 19050 w 4000500"/>
                            <a:gd name="connsiteY0" fmla="*/ 0 h 160656"/>
                            <a:gd name="connsiteX1" fmla="*/ 4000500 w 4000500"/>
                            <a:gd name="connsiteY1" fmla="*/ 113031 h 160656"/>
                            <a:gd name="connsiteX2" fmla="*/ 4000500 w 4000500"/>
                            <a:gd name="connsiteY2" fmla="*/ 160656 h 160656"/>
                            <a:gd name="connsiteX3" fmla="*/ 0 w 4000500"/>
                            <a:gd name="connsiteY3" fmla="*/ 160656 h 160656"/>
                            <a:gd name="connsiteX4" fmla="*/ 19050 w 4000500"/>
                            <a:gd name="connsiteY4" fmla="*/ 0 h 160656"/>
                            <a:gd name="connsiteX0" fmla="*/ 19050 w 4162425"/>
                            <a:gd name="connsiteY0" fmla="*/ 0 h 160656"/>
                            <a:gd name="connsiteX1" fmla="*/ 4000500 w 4162425"/>
                            <a:gd name="connsiteY1" fmla="*/ 113031 h 160656"/>
                            <a:gd name="connsiteX2" fmla="*/ 4162425 w 4162425"/>
                            <a:gd name="connsiteY2" fmla="*/ 160656 h 160656"/>
                            <a:gd name="connsiteX3" fmla="*/ 0 w 4162425"/>
                            <a:gd name="connsiteY3" fmla="*/ 160656 h 160656"/>
                            <a:gd name="connsiteX4" fmla="*/ 19050 w 4162425"/>
                            <a:gd name="connsiteY4" fmla="*/ 0 h 160656"/>
                            <a:gd name="connsiteX0" fmla="*/ 0 w 4181475"/>
                            <a:gd name="connsiteY0" fmla="*/ 0 h 178437"/>
                            <a:gd name="connsiteX1" fmla="*/ 4019550 w 4181475"/>
                            <a:gd name="connsiteY1" fmla="*/ 130812 h 178437"/>
                            <a:gd name="connsiteX2" fmla="*/ 4181475 w 4181475"/>
                            <a:gd name="connsiteY2" fmla="*/ 178437 h 178437"/>
                            <a:gd name="connsiteX3" fmla="*/ 19050 w 4181475"/>
                            <a:gd name="connsiteY3" fmla="*/ 178437 h 178437"/>
                            <a:gd name="connsiteX4" fmla="*/ 0 w 4181475"/>
                            <a:gd name="connsiteY4" fmla="*/ 0 h 178437"/>
                            <a:gd name="connsiteX0" fmla="*/ 19050 w 4162425"/>
                            <a:gd name="connsiteY0" fmla="*/ 0 h 187962"/>
                            <a:gd name="connsiteX1" fmla="*/ 4000500 w 4162425"/>
                            <a:gd name="connsiteY1" fmla="*/ 140337 h 187962"/>
                            <a:gd name="connsiteX2" fmla="*/ 4162425 w 4162425"/>
                            <a:gd name="connsiteY2" fmla="*/ 187962 h 187962"/>
                            <a:gd name="connsiteX3" fmla="*/ 0 w 4162425"/>
                            <a:gd name="connsiteY3" fmla="*/ 187962 h 187962"/>
                            <a:gd name="connsiteX4" fmla="*/ 19050 w 4162425"/>
                            <a:gd name="connsiteY4" fmla="*/ 0 h 187962"/>
                            <a:gd name="connsiteX0" fmla="*/ 0 w 4181475"/>
                            <a:gd name="connsiteY0" fmla="*/ 0 h 187962"/>
                            <a:gd name="connsiteX1" fmla="*/ 4019550 w 4181475"/>
                            <a:gd name="connsiteY1" fmla="*/ 140337 h 187962"/>
                            <a:gd name="connsiteX2" fmla="*/ 4181475 w 4181475"/>
                            <a:gd name="connsiteY2" fmla="*/ 187962 h 187962"/>
                            <a:gd name="connsiteX3" fmla="*/ 19050 w 4181475"/>
                            <a:gd name="connsiteY3" fmla="*/ 187962 h 187962"/>
                            <a:gd name="connsiteX4" fmla="*/ 0 w 4181475"/>
                            <a:gd name="connsiteY4" fmla="*/ 0 h 187962"/>
                            <a:gd name="connsiteX0" fmla="*/ 9525 w 4162425"/>
                            <a:gd name="connsiteY0" fmla="*/ 0 h 187962"/>
                            <a:gd name="connsiteX1" fmla="*/ 4000500 w 4162425"/>
                            <a:gd name="connsiteY1" fmla="*/ 140337 h 187962"/>
                            <a:gd name="connsiteX2" fmla="*/ 4162425 w 4162425"/>
                            <a:gd name="connsiteY2" fmla="*/ 187962 h 187962"/>
                            <a:gd name="connsiteX3" fmla="*/ 0 w 4162425"/>
                            <a:gd name="connsiteY3" fmla="*/ 187962 h 187962"/>
                            <a:gd name="connsiteX4" fmla="*/ 9525 w 4162425"/>
                            <a:gd name="connsiteY4" fmla="*/ 0 h 187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62425" h="187962">
                              <a:moveTo>
                                <a:pt x="9525" y="0"/>
                              </a:moveTo>
                              <a:lnTo>
                                <a:pt x="4000500" y="140337"/>
                              </a:lnTo>
                              <a:lnTo>
                                <a:pt x="4162425" y="187962"/>
                              </a:lnTo>
                              <a:lnTo>
                                <a:pt x="0" y="187962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716A61" id="Rectángulo 5" o:spid="_x0000_s1026" style="position:absolute;margin-left:-.75pt;margin-top:10.2pt;width:327.75pt;height:14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62425,187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" path="m9525,l4000500,140337r161925,47625l,187962,9525,xe" fillcolor="#1e17a5" stroked="f" strokeweight="1pt">
                <v:stroke joinstyle="miter"/>
                <v:path arrowok="t" o:connecttype="custom" o:connectlocs="9525,0;4000500,140336;4162425,187961;0,187961;9525,0" o:connectangles="0,0,0,0,0"/>
                <w10:wrap anchorx="margin"/>
              </v:shape>
            </w:pict>
          </mc:Fallback>
        </mc:AlternateContent>
      </w:r>
    </w:p>
    <w:p w14:paraId="10C85586" w14:textId="77777777" w:rsidR="00E10E79" w:rsidRDefault="00E10E79" w:rsidP="00E10E79">
      <w:pPr>
        <w:ind w:left="0" w:firstLine="0"/>
      </w:pPr>
    </w:p>
    <w:p w14:paraId="7085B0CC" w14:textId="11294BFF" w:rsidR="00E10E79" w:rsidRDefault="006F1B29" w:rsidP="006F1B29">
      <w:pPr>
        <w:ind w:left="0" w:firstLine="0"/>
        <w:jc w:val="center"/>
      </w:pPr>
      <w:r w:rsidRPr="006F1B29">
        <w:rPr>
          <w:rFonts w:cs="Times New Roman"/>
          <w:noProof/>
          <w:color w:val="auto"/>
          <w:lang w:val="es-ES" w:eastAsia="es-ES"/>
        </w:rPr>
        <w:drawing>
          <wp:inline distT="0" distB="0" distL="0" distR="0" wp14:anchorId="6AFF0ADA" wp14:editId="55502D2D">
            <wp:extent cx="2570672" cy="2570672"/>
            <wp:effectExtent l="0" t="0" r="1270" b="1270"/>
            <wp:docPr id="2" name="Imagen 2" descr="http://www.bante-china.com/update/1480612141l064674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te-china.com/update/1480612141l0646748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17" cy="257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B29">
        <w:rPr>
          <w:rFonts w:cs="Times New Roman"/>
          <w:noProof/>
          <w:color w:val="auto"/>
          <w:lang w:val="es-ES" w:eastAsia="es-ES"/>
        </w:rPr>
        <w:drawing>
          <wp:inline distT="0" distB="0" distL="0" distR="0" wp14:anchorId="7855316D" wp14:editId="775620D9">
            <wp:extent cx="2562046" cy="2562046"/>
            <wp:effectExtent l="0" t="0" r="0" b="0"/>
            <wp:docPr id="6" name="Imagen 6" descr="http://www.bante-china.com/update/1480612142l96970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nte-china.com/update/1480612142l9697027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91" cy="256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C04D" w14:textId="77777777" w:rsidR="00C02F94" w:rsidRDefault="00C02F94" w:rsidP="00E10E79">
      <w:pPr>
        <w:ind w:left="0" w:firstLine="0"/>
      </w:pPr>
    </w:p>
    <w:p w14:paraId="58D3131A" w14:textId="77777777" w:rsidR="006F1B29" w:rsidRDefault="006F1B29" w:rsidP="006F1B29">
      <w:pPr>
        <w:ind w:left="0" w:firstLine="0"/>
      </w:pPr>
      <w:r w:rsidRPr="006F1B29">
        <w:rPr>
          <w:b/>
        </w:rPr>
        <w:t>BANTE 900P</w:t>
      </w:r>
      <w:r>
        <w:t xml:space="preserve">  pH, </w:t>
      </w:r>
      <w:proofErr w:type="spellStart"/>
      <w:r>
        <w:t>mV</w:t>
      </w:r>
      <w:proofErr w:type="spellEnd"/>
      <w:r>
        <w:t>, ORP, Ion, Conductividad, TDS, Salinidad, Resistividad, DO, °C/°F</w:t>
      </w:r>
    </w:p>
    <w:p w14:paraId="3490ABE8" w14:textId="77777777" w:rsidR="006F1B29" w:rsidRDefault="006F1B29" w:rsidP="006F1B29">
      <w:pPr>
        <w:ind w:left="0" w:firstLine="0"/>
      </w:pPr>
      <w:r w:rsidRPr="006F1B29">
        <w:rPr>
          <w:b/>
        </w:rPr>
        <w:t>BANTE 901P</w:t>
      </w:r>
      <w:r>
        <w:t xml:space="preserve"> pH, </w:t>
      </w:r>
      <w:proofErr w:type="spellStart"/>
      <w:r>
        <w:t>mV</w:t>
      </w:r>
      <w:proofErr w:type="spellEnd"/>
      <w:r>
        <w:t>, Conductividad, TDS, °C/°F</w:t>
      </w:r>
    </w:p>
    <w:p w14:paraId="2D1FA67E" w14:textId="77777777" w:rsidR="006F1B29" w:rsidRDefault="006F1B29" w:rsidP="006F1B29">
      <w:pPr>
        <w:ind w:left="0" w:firstLine="0"/>
      </w:pPr>
      <w:r w:rsidRPr="006F1B29">
        <w:rPr>
          <w:b/>
        </w:rPr>
        <w:t>BANTE 902P</w:t>
      </w:r>
      <w:r>
        <w:t xml:space="preserve"> pH, </w:t>
      </w:r>
      <w:proofErr w:type="spellStart"/>
      <w:r>
        <w:t>mV</w:t>
      </w:r>
      <w:proofErr w:type="spellEnd"/>
      <w:r>
        <w:t>, ORP, Conductividad, TDS, Salinidad, Resistividad, °C/°F</w:t>
      </w:r>
    </w:p>
    <w:p w14:paraId="324306FE" w14:textId="77777777" w:rsidR="006F1B29" w:rsidRPr="006F1B29" w:rsidRDefault="006F1B29" w:rsidP="006F1B29">
      <w:pPr>
        <w:ind w:left="0" w:firstLine="0"/>
        <w:rPr>
          <w:lang w:val="en-US"/>
        </w:rPr>
      </w:pPr>
      <w:r w:rsidRPr="006F1B29">
        <w:rPr>
          <w:b/>
          <w:lang w:val="en-US"/>
        </w:rPr>
        <w:t>BANTE 903P</w:t>
      </w:r>
      <w:r w:rsidRPr="006F1B29">
        <w:rPr>
          <w:lang w:val="en-US"/>
        </w:rPr>
        <w:t xml:space="preserve"> pH, mV, ORP, DO, °C/°F</w:t>
      </w:r>
    </w:p>
    <w:p w14:paraId="5070023C" w14:textId="77777777" w:rsidR="006F1B29" w:rsidRDefault="006F1B29" w:rsidP="006F1B29">
      <w:pPr>
        <w:ind w:left="0" w:firstLine="0"/>
      </w:pPr>
      <w:r w:rsidRPr="006F1B29">
        <w:rPr>
          <w:b/>
        </w:rPr>
        <w:t xml:space="preserve">BANTE 904P </w:t>
      </w:r>
      <w:r>
        <w:t>Conductividad, TDS, Salinidad, Resistividad, DO, °C/°F</w:t>
      </w:r>
    </w:p>
    <w:p w14:paraId="741287F8" w14:textId="77777777" w:rsidR="006F1B29" w:rsidRDefault="006F1B29" w:rsidP="006F1B29">
      <w:pPr>
        <w:ind w:left="0" w:firstLine="0"/>
      </w:pPr>
    </w:p>
    <w:p w14:paraId="05F71C93" w14:textId="77777777" w:rsidR="006F1B29" w:rsidRPr="006F1B29" w:rsidRDefault="006F1B29" w:rsidP="006F1B29">
      <w:pPr>
        <w:ind w:left="0" w:firstLine="0"/>
        <w:rPr>
          <w:b/>
        </w:rPr>
      </w:pPr>
      <w:r w:rsidRPr="006F1B29">
        <w:rPr>
          <w:b/>
        </w:rPr>
        <w:t>Características:</w:t>
      </w:r>
    </w:p>
    <w:p w14:paraId="740FE108" w14:textId="77777777" w:rsidR="006F1B29" w:rsidRDefault="006F1B29" w:rsidP="006F1B29">
      <w:pPr>
        <w:ind w:left="0" w:firstLine="0"/>
      </w:pPr>
      <w:r>
        <w:t>1. Modo de pH:</w:t>
      </w:r>
    </w:p>
    <w:p w14:paraId="2038E180" w14:textId="77777777" w:rsidR="006F1B29" w:rsidRDefault="006F1B29" w:rsidP="006F1B29">
      <w:pPr>
        <w:ind w:left="0" w:firstLine="0"/>
      </w:pPr>
      <w:r>
        <w:t>Hasta 5 puntos presionando el botón de calibración con reconocimiento automático del buffer</w:t>
      </w:r>
    </w:p>
    <w:p w14:paraId="412FAD10" w14:textId="77777777" w:rsidR="006F1B29" w:rsidRDefault="006F1B29" w:rsidP="006F1B29">
      <w:pPr>
        <w:ind w:left="0" w:firstLine="0"/>
      </w:pPr>
      <w:r>
        <w:t>Buffer estándar seleccionable (USA</w:t>
      </w:r>
      <w:proofErr w:type="gramStart"/>
      <w:r>
        <w:t>,DIN</w:t>
      </w:r>
      <w:proofErr w:type="gramEnd"/>
      <w:r>
        <w:t>, NIST, Usuario definido) resolución (0.1, 0.01, 0.001</w:t>
      </w:r>
    </w:p>
    <w:p w14:paraId="5D0F162D" w14:textId="77777777" w:rsidR="006F1B29" w:rsidRDefault="006F1B29" w:rsidP="006F1B29">
      <w:pPr>
        <w:ind w:left="0" w:firstLine="0"/>
      </w:pPr>
      <w:proofErr w:type="gramStart"/>
      <w:r>
        <w:t>pH</w:t>
      </w:r>
      <w:proofErr w:type="gramEnd"/>
      <w:r>
        <w:t xml:space="preserve">  y temperatura  (°C-°F).</w:t>
      </w:r>
    </w:p>
    <w:p w14:paraId="26D2B49C" w14:textId="77777777" w:rsidR="006F1B29" w:rsidRDefault="006F1B29" w:rsidP="006F1B29">
      <w:pPr>
        <w:ind w:left="0" w:firstLine="0"/>
      </w:pPr>
      <w:r>
        <w:t>Calcula y muestra automáticamente la pendiente del electrodo de pH lo que le ayuda a decidir su cambio.</w:t>
      </w:r>
    </w:p>
    <w:p w14:paraId="7C678C9A" w14:textId="77777777" w:rsidR="006F1B29" w:rsidRDefault="006F1B29" w:rsidP="006F1B29">
      <w:pPr>
        <w:ind w:left="0" w:firstLine="0"/>
      </w:pPr>
      <w:r>
        <w:t>Aviso de regular de cundo debe calibrarse el equipo.</w:t>
      </w:r>
    </w:p>
    <w:p w14:paraId="2B89D82C" w14:textId="77777777" w:rsidR="006F1B29" w:rsidRDefault="006F1B29" w:rsidP="006F1B29">
      <w:pPr>
        <w:ind w:left="0" w:firstLine="0"/>
      </w:pPr>
    </w:p>
    <w:p w14:paraId="6236DCEF" w14:textId="77777777" w:rsidR="006F1B29" w:rsidRDefault="006F1B29" w:rsidP="006F1B29">
      <w:pPr>
        <w:ind w:left="0" w:firstLine="0"/>
      </w:pPr>
      <w:r>
        <w:t>2. Modo ORP</w:t>
      </w:r>
    </w:p>
    <w:p w14:paraId="6DC6AB91" w14:textId="77777777" w:rsidR="006F1B29" w:rsidRDefault="006F1B29" w:rsidP="006F1B29">
      <w:pPr>
        <w:ind w:left="0" w:firstLine="0"/>
      </w:pPr>
      <w:r>
        <w:t xml:space="preserve">Medidas absolutas o relativas en </w:t>
      </w:r>
      <w:proofErr w:type="spellStart"/>
      <w:r>
        <w:t>mV</w:t>
      </w:r>
      <w:proofErr w:type="spellEnd"/>
      <w:r>
        <w:t xml:space="preserve"> con mediciones exactas</w:t>
      </w:r>
    </w:p>
    <w:p w14:paraId="79B0C558" w14:textId="77777777" w:rsidR="006F1B29" w:rsidRDefault="006F1B29" w:rsidP="006F1B29">
      <w:pPr>
        <w:ind w:left="0" w:firstLine="0"/>
      </w:pPr>
      <w:r>
        <w:t>La calibración de offset de un punto permite ajustar el valor mostrado a un estándar conocido.</w:t>
      </w:r>
    </w:p>
    <w:p w14:paraId="0D8FC1EC" w14:textId="77777777" w:rsidR="006F1B29" w:rsidRDefault="006F1B29" w:rsidP="006F1B29">
      <w:pPr>
        <w:ind w:left="0" w:firstLine="0"/>
      </w:pPr>
    </w:p>
    <w:p w14:paraId="5F0F4570" w14:textId="77777777" w:rsidR="006F1B29" w:rsidRDefault="006F1B29" w:rsidP="006F1B29">
      <w:pPr>
        <w:ind w:left="0" w:firstLine="0"/>
      </w:pPr>
      <w:r>
        <w:t>3. Modo ION</w:t>
      </w:r>
    </w:p>
    <w:p w14:paraId="67E7B732" w14:textId="77777777" w:rsidR="006F1B29" w:rsidRDefault="006F1B29" w:rsidP="006F1B29">
      <w:pPr>
        <w:ind w:left="0" w:firstLine="0"/>
      </w:pPr>
      <w:r>
        <w:t>Con el conector standard BNC, puede conectar variedad de electrodos de Ion Selectivo.</w:t>
      </w:r>
    </w:p>
    <w:p w14:paraId="3F6BED61" w14:textId="77777777" w:rsidR="006F1B29" w:rsidRDefault="006F1B29" w:rsidP="006F1B29">
      <w:pPr>
        <w:ind w:left="0" w:firstLine="0"/>
      </w:pPr>
      <w:r>
        <w:t>Pulsando el botón de calibración  da de 2 a 5 puntos de bajas y altas concentraciones.</w:t>
      </w:r>
    </w:p>
    <w:p w14:paraId="2A7E7184" w14:textId="77777777" w:rsidR="006F1B29" w:rsidRDefault="006F1B29" w:rsidP="006F1B29">
      <w:pPr>
        <w:ind w:left="0" w:firstLine="0"/>
      </w:pPr>
      <w:r>
        <w:t>Unidades de concentración seleccionables (ppm, mg/L, mol/L).</w:t>
      </w:r>
    </w:p>
    <w:p w14:paraId="4FD58F2C" w14:textId="77777777" w:rsidR="006F1B29" w:rsidRDefault="006F1B29" w:rsidP="006F1B29">
      <w:pPr>
        <w:ind w:left="0" w:firstLine="0"/>
      </w:pPr>
      <w:r>
        <w:t>La lectura directa de concentración de iones simplifica el elaborado proceso de medición.</w:t>
      </w:r>
    </w:p>
    <w:p w14:paraId="4EE269FE" w14:textId="77777777" w:rsidR="006F1B29" w:rsidRDefault="006F1B29" w:rsidP="006F1B29">
      <w:pPr>
        <w:ind w:left="0" w:firstLine="0"/>
      </w:pPr>
      <w:r>
        <w:t xml:space="preserve">El modo de medición </w:t>
      </w:r>
      <w:proofErr w:type="spellStart"/>
      <w:r>
        <w:t>mV</w:t>
      </w:r>
      <w:proofErr w:type="spellEnd"/>
      <w:r>
        <w:t xml:space="preserve"> permite al usuario comprobar el rendimiento del electrodo de ION</w:t>
      </w:r>
    </w:p>
    <w:p w14:paraId="5F091B66" w14:textId="77777777" w:rsidR="006F1B29" w:rsidRDefault="006F1B29" w:rsidP="006F1B29">
      <w:pPr>
        <w:ind w:left="0" w:firstLine="0"/>
      </w:pPr>
      <w:r>
        <w:t>El recordatorio de calibración le pide que calibre el medidor regularmente.</w:t>
      </w:r>
    </w:p>
    <w:p w14:paraId="7B6D07FF" w14:textId="77777777" w:rsidR="006F1B29" w:rsidRDefault="006F1B29" w:rsidP="006F1B29">
      <w:pPr>
        <w:ind w:left="0" w:firstLine="0"/>
      </w:pPr>
    </w:p>
    <w:p w14:paraId="20D8A9B7" w14:textId="77777777" w:rsidR="006F1B29" w:rsidRDefault="006F1B29" w:rsidP="006F1B29">
      <w:pPr>
        <w:ind w:left="0" w:firstLine="0"/>
      </w:pPr>
      <w:r>
        <w:t>4. Modo conductividad, TDS, Salinidad, Resistividad</w:t>
      </w:r>
    </w:p>
    <w:p w14:paraId="32F3907F" w14:textId="77777777" w:rsidR="006F1B29" w:rsidRDefault="006F1B29" w:rsidP="006F1B29">
      <w:pPr>
        <w:ind w:left="0" w:firstLine="0"/>
      </w:pPr>
      <w:r>
        <w:t xml:space="preserve">Cinco puntos de calibración </w:t>
      </w:r>
      <w:proofErr w:type="gramStart"/>
      <w:r>
        <w:t>permite</w:t>
      </w:r>
      <w:proofErr w:type="gramEnd"/>
      <w:r>
        <w:t xml:space="preserve"> al usuario personalizar las soluciones de calibración</w:t>
      </w:r>
    </w:p>
    <w:p w14:paraId="44FB28C2" w14:textId="77777777" w:rsidR="006F1B29" w:rsidRPr="006F1B29" w:rsidRDefault="006F1B29" w:rsidP="006F1B29">
      <w:pPr>
        <w:ind w:left="0" w:firstLine="0"/>
        <w:rPr>
          <w:lang w:val="en-US"/>
        </w:rPr>
      </w:pPr>
      <w:r w:rsidRPr="006F1B29">
        <w:rPr>
          <w:lang w:val="en-US"/>
        </w:rPr>
        <w:t>(</w:t>
      </w:r>
      <w:proofErr w:type="gramStart"/>
      <w:r w:rsidRPr="006F1B29">
        <w:rPr>
          <w:lang w:val="en-US"/>
        </w:rPr>
        <w:t>defecto</w:t>
      </w:r>
      <w:proofErr w:type="gramEnd"/>
      <w:r w:rsidRPr="006F1B29">
        <w:rPr>
          <w:lang w:val="en-US"/>
        </w:rPr>
        <w:t xml:space="preserve"> 10µS/cm, 84µS/cm, 1413µS/cm, 12.88mS/cm, 111.8 mS/cm).</w:t>
      </w:r>
    </w:p>
    <w:p w14:paraId="72578566" w14:textId="77777777" w:rsidR="006F1B29" w:rsidRDefault="006F1B29" w:rsidP="006F1B29">
      <w:pPr>
        <w:ind w:left="0" w:firstLine="0"/>
      </w:pPr>
      <w:r>
        <w:t xml:space="preserve">Factores ajustable de conversión TDS, constantes de celda, coeficientes de temperatura y </w:t>
      </w:r>
    </w:p>
    <w:p w14:paraId="22A57B9D" w14:textId="77777777" w:rsidR="006F1B29" w:rsidRDefault="006F1B29" w:rsidP="006F1B29">
      <w:pPr>
        <w:ind w:left="0" w:firstLine="0"/>
      </w:pPr>
      <w:r>
        <w:t>Normalización de temperatura (20°C o 25°C).</w:t>
      </w:r>
    </w:p>
    <w:p w14:paraId="4183FCB1" w14:textId="77777777" w:rsidR="006F1B29" w:rsidRDefault="006F1B29" w:rsidP="006F1B29">
      <w:pPr>
        <w:ind w:left="0" w:firstLine="0"/>
      </w:pPr>
      <w:r>
        <w:t>Permite al usuario la selección linear o modo de compensación de temperatura de agua pura.</w:t>
      </w:r>
    </w:p>
    <w:p w14:paraId="7F81F727" w14:textId="77777777" w:rsidR="006F1B29" w:rsidRDefault="006F1B29" w:rsidP="006F1B29">
      <w:pPr>
        <w:ind w:left="0" w:firstLine="0"/>
      </w:pPr>
      <w:r>
        <w:t>En el modo de medición de salinidad, salinidad practica seleccionable (PSU) o mediciones standard del agua del mar (PPT)</w:t>
      </w:r>
    </w:p>
    <w:p w14:paraId="37F37FBD" w14:textId="77777777" w:rsidR="006F1B29" w:rsidRDefault="006F1B29" w:rsidP="006F1B29">
      <w:pPr>
        <w:ind w:left="0" w:firstLine="0"/>
      </w:pPr>
    </w:p>
    <w:p w14:paraId="13785725" w14:textId="77777777" w:rsidR="006F1B29" w:rsidRDefault="006F1B29" w:rsidP="006F1B29">
      <w:pPr>
        <w:ind w:left="0" w:firstLine="0"/>
      </w:pPr>
      <w:r>
        <w:t>5. Modo DO</w:t>
      </w:r>
    </w:p>
    <w:p w14:paraId="0AB3E5FC" w14:textId="77777777" w:rsidR="006F1B29" w:rsidRDefault="006F1B29" w:rsidP="006F1B29">
      <w:pPr>
        <w:ind w:left="0" w:firstLine="0"/>
      </w:pPr>
      <w:r>
        <w:t>1-2 puntos de auto calibración (100% en aire saturado o aire saturado en agua, 0% con solución cero Oxigeno.)</w:t>
      </w:r>
    </w:p>
    <w:p w14:paraId="328AA939" w14:textId="77777777" w:rsidR="006F1B29" w:rsidRDefault="006F1B29" w:rsidP="006F1B29">
      <w:pPr>
        <w:ind w:left="0" w:firstLine="0"/>
      </w:pPr>
      <w:r>
        <w:t>Compensación automática de salinidad y presión barométrica después de entrada manual.</w:t>
      </w:r>
    </w:p>
    <w:p w14:paraId="0C8ABDC9" w14:textId="77777777" w:rsidR="006F1B29" w:rsidRDefault="006F1B29" w:rsidP="006F1B29">
      <w:pPr>
        <w:ind w:left="0" w:firstLine="0"/>
      </w:pPr>
      <w:proofErr w:type="gramStart"/>
      <w:r>
        <w:t>Lecturas seleccionable</w:t>
      </w:r>
      <w:proofErr w:type="gramEnd"/>
      <w:r>
        <w:t xml:space="preserve"> en ppm, mg/L, o % de saturación.</w:t>
      </w:r>
    </w:p>
    <w:p w14:paraId="419F85D6" w14:textId="77777777" w:rsidR="006F1B29" w:rsidRDefault="006F1B29" w:rsidP="006F1B29">
      <w:pPr>
        <w:ind w:left="0" w:firstLine="0"/>
      </w:pPr>
      <w:r>
        <w:t>El recordatorio de calibración le pide que calibre el medidor regularmente.</w:t>
      </w:r>
    </w:p>
    <w:p w14:paraId="1FDE36F7" w14:textId="77777777" w:rsidR="006F1B29" w:rsidRDefault="006F1B29" w:rsidP="006F1B29">
      <w:pPr>
        <w:ind w:left="0" w:firstLine="0"/>
      </w:pPr>
    </w:p>
    <w:p w14:paraId="2AEF5B80" w14:textId="77777777" w:rsidR="006F1B29" w:rsidRDefault="006F1B29" w:rsidP="006F1B29">
      <w:pPr>
        <w:ind w:left="0" w:firstLine="0"/>
      </w:pPr>
      <w:r>
        <w:t>6. Características Generales</w:t>
      </w:r>
    </w:p>
    <w:p w14:paraId="3B961910" w14:textId="77777777" w:rsidR="006F1B29" w:rsidRDefault="006F1B29" w:rsidP="006F1B29">
      <w:pPr>
        <w:ind w:left="0" w:firstLine="0"/>
      </w:pPr>
      <w:r>
        <w:t>Temperatura seleccionable °C o °F</w:t>
      </w:r>
    </w:p>
    <w:p w14:paraId="084C534E" w14:textId="77777777" w:rsidR="006F1B29" w:rsidRDefault="006F1B29" w:rsidP="006F1B29">
      <w:pPr>
        <w:ind w:left="0" w:firstLine="0"/>
      </w:pPr>
      <w:r>
        <w:t>Compensación automática de temperatura asegura alta exactitud en las mediciones.</w:t>
      </w:r>
    </w:p>
    <w:p w14:paraId="73249EAA" w14:textId="77777777" w:rsidR="006F1B29" w:rsidRDefault="006F1B29" w:rsidP="006F1B29">
      <w:pPr>
        <w:ind w:left="0" w:firstLine="0"/>
      </w:pPr>
      <w:r>
        <w:t>Función automática de punto final hace estable el valor de la medición para una rápida</w:t>
      </w:r>
    </w:p>
    <w:p w14:paraId="5EE7DCF6" w14:textId="77777777" w:rsidR="006F1B29" w:rsidRDefault="006F1B29" w:rsidP="006F1B29">
      <w:pPr>
        <w:ind w:left="0" w:firstLine="0"/>
      </w:pPr>
      <w:r>
        <w:t>Lectura y datos de registro.</w:t>
      </w:r>
    </w:p>
    <w:p w14:paraId="0014B74B" w14:textId="77777777" w:rsidR="006F1B29" w:rsidRDefault="006F1B29" w:rsidP="006F1B29">
      <w:pPr>
        <w:ind w:left="0" w:firstLine="0"/>
      </w:pPr>
      <w:r>
        <w:t>Mensajes de ayuda, es una guía operacional que le ayuda durante su uso</w:t>
      </w:r>
    </w:p>
    <w:p w14:paraId="35C85744" w14:textId="77777777" w:rsidR="006F1B29" w:rsidRDefault="006F1B29" w:rsidP="006F1B29">
      <w:pPr>
        <w:ind w:left="0" w:firstLine="0"/>
      </w:pPr>
      <w:r>
        <w:t xml:space="preserve">El menú de configuración le permite personalizar los puntos de calibración, unidades de temperatura, condiciones de estabilidad de las mediciones, </w:t>
      </w:r>
      <w:proofErr w:type="gramStart"/>
      <w:r>
        <w:t>fecha ,</w:t>
      </w:r>
      <w:proofErr w:type="gramEnd"/>
      <w:r>
        <w:t xml:space="preserve"> hora y satisfacer sus preferencias personales.</w:t>
      </w:r>
    </w:p>
    <w:p w14:paraId="61C8AD2F" w14:textId="77777777" w:rsidR="006F1B29" w:rsidRDefault="006F1B29" w:rsidP="006F1B29">
      <w:pPr>
        <w:ind w:left="0" w:firstLine="0"/>
      </w:pPr>
      <w:r>
        <w:t>La función de reinicio permite al usuario retornar a todos los valores establecidos por la fábrica.</w:t>
      </w:r>
    </w:p>
    <w:p w14:paraId="6AA8D79D" w14:textId="77777777" w:rsidR="006F1B29" w:rsidRDefault="006F1B29" w:rsidP="006F1B29">
      <w:pPr>
        <w:ind w:left="0" w:firstLine="0"/>
      </w:pPr>
      <w:r>
        <w:t>Memoria expandida almacena y recuerda  500 lecturas.</w:t>
      </w:r>
    </w:p>
    <w:p w14:paraId="6A647F52" w14:textId="77777777" w:rsidR="006F1B29" w:rsidRDefault="006F1B29" w:rsidP="006F1B29">
      <w:pPr>
        <w:ind w:left="0" w:firstLine="0"/>
      </w:pPr>
      <w:r>
        <w:t>Incorpora reloj en tiempo real almacena los datos para cumplir con GLP</w:t>
      </w:r>
    </w:p>
    <w:p w14:paraId="2C754C19" w14:textId="77777777" w:rsidR="006F1B29" w:rsidRDefault="006F1B29" w:rsidP="006F1B29">
      <w:pPr>
        <w:ind w:left="0" w:firstLine="0"/>
      </w:pPr>
      <w:r>
        <w:lastRenderedPageBreak/>
        <w:t>Los datos almacenados pueden ser transferidos a un PC por puerto USB</w:t>
      </w:r>
    </w:p>
    <w:p w14:paraId="2AF536B9" w14:textId="77777777" w:rsidR="006F1B29" w:rsidRDefault="006F1B29" w:rsidP="006F1B29">
      <w:pPr>
        <w:ind w:left="0" w:firstLine="0"/>
      </w:pPr>
    </w:p>
    <w:p w14:paraId="1C41104E" w14:textId="77777777" w:rsidR="006F1B29" w:rsidRDefault="006F1B29" w:rsidP="006F1B29">
      <w:pPr>
        <w:ind w:left="0" w:firstLine="0"/>
      </w:pPr>
      <w:r>
        <w:t>Menú del sistema:</w:t>
      </w:r>
    </w:p>
    <w:p w14:paraId="071B438D" w14:textId="77777777" w:rsidR="006F1B29" w:rsidRDefault="006F1B29" w:rsidP="006F1B29">
      <w:pPr>
        <w:ind w:left="0" w:firstLine="0"/>
      </w:pPr>
      <w:proofErr w:type="gramStart"/>
      <w:r>
        <w:t>pH</w:t>
      </w:r>
      <w:proofErr w:type="gramEnd"/>
      <w:r>
        <w:t xml:space="preserve"> grupos de Buffers</w:t>
      </w:r>
    </w:p>
    <w:p w14:paraId="3BFB2914" w14:textId="77777777" w:rsidR="006F1B29" w:rsidRDefault="006F1B29" w:rsidP="006F1B29">
      <w:pPr>
        <w:ind w:left="0" w:firstLine="0"/>
      </w:pPr>
      <w:r>
        <w:t>Puntos de Calibración</w:t>
      </w:r>
    </w:p>
    <w:p w14:paraId="2D63A83A" w14:textId="77777777" w:rsidR="006F1B29" w:rsidRDefault="006F1B29" w:rsidP="006F1B29">
      <w:pPr>
        <w:ind w:left="0" w:firstLine="0"/>
      </w:pPr>
      <w:r>
        <w:t>Resolución</w:t>
      </w:r>
    </w:p>
    <w:p w14:paraId="6339893E" w14:textId="77777777" w:rsidR="006F1B29" w:rsidRDefault="006F1B29" w:rsidP="006F1B29">
      <w:pPr>
        <w:ind w:left="0" w:firstLine="0"/>
      </w:pPr>
      <w:r>
        <w:t>Condiciones de estabilidad de la medición</w:t>
      </w:r>
    </w:p>
    <w:p w14:paraId="3152F700" w14:textId="77777777" w:rsidR="006F1B29" w:rsidRDefault="006F1B29" w:rsidP="006F1B29">
      <w:pPr>
        <w:ind w:left="0" w:firstLine="0"/>
      </w:pPr>
      <w:r>
        <w:t>Constante de la celda.</w:t>
      </w:r>
    </w:p>
    <w:p w14:paraId="56DA8EEB" w14:textId="77777777" w:rsidR="006F1B29" w:rsidRDefault="006F1B29" w:rsidP="006F1B29">
      <w:pPr>
        <w:ind w:left="0" w:firstLine="0"/>
      </w:pPr>
      <w:r>
        <w:t>Coeficiente de Temperatura</w:t>
      </w:r>
    </w:p>
    <w:p w14:paraId="19A9B7FF" w14:textId="77777777" w:rsidR="006F1B29" w:rsidRDefault="006F1B29" w:rsidP="006F1B29">
      <w:pPr>
        <w:ind w:left="0" w:firstLine="0"/>
      </w:pPr>
      <w:r>
        <w:t>Normalización de temperatura</w:t>
      </w:r>
    </w:p>
    <w:p w14:paraId="1F047753" w14:textId="77777777" w:rsidR="006F1B29" w:rsidRDefault="006F1B29" w:rsidP="006F1B29">
      <w:pPr>
        <w:ind w:left="0" w:firstLine="0"/>
      </w:pPr>
      <w:r>
        <w:t>Presión Barométrica</w:t>
      </w:r>
    </w:p>
    <w:p w14:paraId="09625BC9" w14:textId="77777777" w:rsidR="006F1B29" w:rsidRDefault="006F1B29" w:rsidP="006F1B29">
      <w:pPr>
        <w:ind w:left="0" w:firstLine="0"/>
      </w:pPr>
      <w:r>
        <w:t>Auto espera</w:t>
      </w:r>
    </w:p>
    <w:p w14:paraId="1D67DD14" w14:textId="77777777" w:rsidR="006F1B29" w:rsidRDefault="006F1B29" w:rsidP="006F1B29">
      <w:pPr>
        <w:ind w:left="0" w:firstLine="0"/>
      </w:pPr>
      <w:r>
        <w:t>Auto apagado</w:t>
      </w:r>
    </w:p>
    <w:p w14:paraId="3498FE71" w14:textId="77777777" w:rsidR="006F1B29" w:rsidRDefault="006F1B29" w:rsidP="006F1B29">
      <w:pPr>
        <w:ind w:left="0" w:firstLine="0"/>
      </w:pPr>
      <w:r>
        <w:t>Recordación de Calibración</w:t>
      </w:r>
    </w:p>
    <w:p w14:paraId="6C65F50A" w14:textId="77777777" w:rsidR="006F1B29" w:rsidRDefault="006F1B29" w:rsidP="006F1B29">
      <w:pPr>
        <w:ind w:left="0" w:firstLine="0"/>
      </w:pPr>
    </w:p>
    <w:p w14:paraId="1E765F1F" w14:textId="77777777" w:rsidR="006F1B29" w:rsidRDefault="006F1B29" w:rsidP="006F1B29">
      <w:pPr>
        <w:ind w:left="0" w:firstLine="0"/>
      </w:pPr>
    </w:p>
    <w:p w14:paraId="3E2BDDB0" w14:textId="77777777" w:rsidR="006F1B29" w:rsidRDefault="006F1B29" w:rsidP="006F1B29">
      <w:pPr>
        <w:ind w:left="0" w:firstLine="0"/>
      </w:pPr>
      <w:r>
        <w:t>Fecha y Hora</w:t>
      </w:r>
    </w:p>
    <w:p w14:paraId="33E46FF8" w14:textId="77777777" w:rsidR="006F1B29" w:rsidRDefault="006F1B29" w:rsidP="006F1B29">
      <w:pPr>
        <w:ind w:left="0" w:firstLine="0"/>
      </w:pPr>
      <w:r>
        <w:t>Borrado de datos almacenados</w:t>
      </w:r>
    </w:p>
    <w:p w14:paraId="5DA85E6D" w14:textId="77777777" w:rsidR="006F1B29" w:rsidRDefault="006F1B29" w:rsidP="006F1B29">
      <w:pPr>
        <w:ind w:left="0" w:firstLine="0"/>
      </w:pPr>
      <w:r>
        <w:t>Reinicio</w:t>
      </w:r>
    </w:p>
    <w:p w14:paraId="1F3B5391" w14:textId="77777777" w:rsidR="006F1B29" w:rsidRDefault="006F1B29" w:rsidP="006F1B29">
      <w:pPr>
        <w:ind w:left="0" w:firstLine="0"/>
      </w:pPr>
    </w:p>
    <w:p w14:paraId="42019E98" w14:textId="77777777" w:rsidR="006F1B29" w:rsidRDefault="006F1B29" w:rsidP="006F1B29">
      <w:pPr>
        <w:ind w:left="0" w:firstLine="0"/>
      </w:pPr>
      <w:r>
        <w:t>El medidor Incluye:</w:t>
      </w:r>
    </w:p>
    <w:p w14:paraId="532DFA8B" w14:textId="77777777" w:rsidR="006F1B29" w:rsidRDefault="006F1B29" w:rsidP="006F1B29">
      <w:pPr>
        <w:ind w:left="0" w:firstLine="0"/>
      </w:pPr>
      <w:r>
        <w:t xml:space="preserve">Electrodo de pH  (BNC): </w:t>
      </w:r>
      <w:r>
        <w:tab/>
      </w:r>
      <w:r>
        <w:tab/>
        <w:t>1</w:t>
      </w:r>
    </w:p>
    <w:p w14:paraId="25F191B8" w14:textId="77777777" w:rsidR="006F1B29" w:rsidRDefault="006F1B29" w:rsidP="006F1B29">
      <w:pPr>
        <w:ind w:left="0" w:firstLine="0"/>
      </w:pPr>
      <w:r>
        <w:t>Electrodo ORP:</w:t>
      </w:r>
      <w:r>
        <w:tab/>
      </w:r>
      <w:r>
        <w:tab/>
      </w:r>
      <w:r>
        <w:tab/>
      </w:r>
      <w:r>
        <w:tab/>
        <w:t>Opcional</w:t>
      </w:r>
    </w:p>
    <w:p w14:paraId="3F7016E9" w14:textId="77777777" w:rsidR="006F1B29" w:rsidRDefault="006F1B29" w:rsidP="006F1B29">
      <w:pPr>
        <w:ind w:left="0" w:firstLine="0"/>
      </w:pPr>
      <w:r>
        <w:t>Electrodo conductividad (K=1):</w:t>
      </w:r>
      <w:r>
        <w:tab/>
      </w:r>
      <w:r>
        <w:tab/>
        <w:t>1</w:t>
      </w:r>
    </w:p>
    <w:p w14:paraId="4A2BC508" w14:textId="77777777" w:rsidR="006F1B29" w:rsidRDefault="006F1B29" w:rsidP="006F1B29">
      <w:pPr>
        <w:ind w:left="0" w:firstLine="0"/>
      </w:pPr>
      <w:r>
        <w:t>Electrodo conductividad (K=10)</w:t>
      </w:r>
      <w:r>
        <w:tab/>
      </w:r>
      <w:r>
        <w:tab/>
      </w:r>
      <w:proofErr w:type="spellStart"/>
      <w:r>
        <w:t>Opconal</w:t>
      </w:r>
      <w:proofErr w:type="spellEnd"/>
    </w:p>
    <w:p w14:paraId="0C329C53" w14:textId="77777777" w:rsidR="006F1B29" w:rsidRDefault="006F1B29" w:rsidP="006F1B29">
      <w:pPr>
        <w:ind w:left="0" w:firstLine="0"/>
      </w:pPr>
      <w:r>
        <w:t>Probador OD:</w:t>
      </w:r>
      <w:r>
        <w:tab/>
      </w:r>
      <w:r>
        <w:tab/>
      </w:r>
      <w:r>
        <w:tab/>
      </w:r>
      <w:r>
        <w:tab/>
        <w:t>1</w:t>
      </w:r>
    </w:p>
    <w:p w14:paraId="0CA3DC85" w14:textId="77777777" w:rsidR="006F1B29" w:rsidRDefault="006F1B29" w:rsidP="006F1B29">
      <w:pPr>
        <w:ind w:left="0" w:firstLine="0"/>
      </w:pPr>
      <w:r>
        <w:t>Probador Temperatura:</w:t>
      </w:r>
      <w:r>
        <w:tab/>
      </w:r>
      <w:r>
        <w:tab/>
      </w:r>
      <w:r>
        <w:tab/>
        <w:t>1</w:t>
      </w:r>
    </w:p>
    <w:p w14:paraId="054F8EEC" w14:textId="77777777" w:rsidR="006F1B29" w:rsidRDefault="006F1B29" w:rsidP="006F1B29">
      <w:pPr>
        <w:ind w:left="0" w:firstLine="0"/>
      </w:pPr>
      <w:r>
        <w:t>Soluciones de calibración pH:</w:t>
      </w:r>
      <w:r>
        <w:tab/>
      </w:r>
      <w:r>
        <w:tab/>
        <w:t>1</w:t>
      </w:r>
      <w:r>
        <w:tab/>
      </w:r>
    </w:p>
    <w:p w14:paraId="582A947A" w14:textId="77777777" w:rsidR="006F1B29" w:rsidRDefault="006F1B29" w:rsidP="006F1B29">
      <w:pPr>
        <w:ind w:left="0" w:firstLine="0"/>
      </w:pPr>
      <w:r>
        <w:t>Soluciones de calibración Cond:</w:t>
      </w:r>
      <w:r>
        <w:tab/>
      </w:r>
      <w:r>
        <w:tab/>
        <w:t>Opcional</w:t>
      </w:r>
    </w:p>
    <w:p w14:paraId="748EF49E" w14:textId="77777777" w:rsidR="006F1B29" w:rsidRDefault="006F1B29" w:rsidP="006F1B29">
      <w:pPr>
        <w:ind w:left="0" w:firstLine="0"/>
      </w:pPr>
      <w:r>
        <w:t>Solución Electrolítica OD:</w:t>
      </w:r>
      <w:r>
        <w:tab/>
      </w:r>
      <w:r>
        <w:tab/>
        <w:t>Opcional</w:t>
      </w:r>
    </w:p>
    <w:p w14:paraId="2B4B4B9C" w14:textId="77777777" w:rsidR="006F1B29" w:rsidRDefault="006F1B29" w:rsidP="006F1B29">
      <w:pPr>
        <w:ind w:left="0" w:firstLine="0"/>
      </w:pPr>
      <w:r>
        <w:t>Juego tapas membranas OD:</w:t>
      </w:r>
      <w:r>
        <w:tab/>
      </w:r>
      <w:r>
        <w:tab/>
        <w:t>1</w:t>
      </w:r>
    </w:p>
    <w:p w14:paraId="02A05D0B" w14:textId="77777777" w:rsidR="006F1B29" w:rsidRDefault="006F1B29" w:rsidP="006F1B29">
      <w:pPr>
        <w:ind w:left="0" w:firstLine="0"/>
      </w:pPr>
      <w:r>
        <w:t>Baterías:</w:t>
      </w:r>
      <w:r>
        <w:tab/>
      </w:r>
      <w:r>
        <w:tab/>
      </w:r>
      <w:r>
        <w:tab/>
      </w:r>
      <w:r>
        <w:tab/>
        <w:t>1</w:t>
      </w:r>
    </w:p>
    <w:p w14:paraId="5D1E1967" w14:textId="77777777" w:rsidR="006F1B29" w:rsidRDefault="006F1B29" w:rsidP="006F1B29">
      <w:pPr>
        <w:ind w:left="0" w:firstLine="0"/>
      </w:pPr>
      <w:r>
        <w:t>Maleta de transporte:</w:t>
      </w:r>
      <w:r>
        <w:tab/>
      </w:r>
      <w:r>
        <w:tab/>
      </w:r>
      <w:r>
        <w:tab/>
        <w:t>1</w:t>
      </w:r>
    </w:p>
    <w:p w14:paraId="66C17D47" w14:textId="77777777" w:rsidR="006F1B29" w:rsidRDefault="006F1B29" w:rsidP="006F1B29">
      <w:pPr>
        <w:ind w:left="0" w:firstLine="0"/>
      </w:pPr>
    </w:p>
    <w:p w14:paraId="27EFFD1D" w14:textId="77777777" w:rsidR="006F1B29" w:rsidRDefault="006F1B29" w:rsidP="006F1B29">
      <w:pPr>
        <w:ind w:left="0" w:firstLine="0"/>
      </w:pPr>
      <w:r>
        <w:t>Parámetros generales</w:t>
      </w:r>
    </w:p>
    <w:p w14:paraId="3CCDFFBA" w14:textId="77777777" w:rsidR="006F1B29" w:rsidRDefault="006F1B29" w:rsidP="006F1B29">
      <w:pPr>
        <w:ind w:left="0" w:firstLine="0"/>
      </w:pPr>
      <w:r>
        <w:t xml:space="preserve">Compensación de temperatura:  </w:t>
      </w:r>
      <w:r>
        <w:tab/>
        <w:t>0-100°C (32°- 212°F) Automático o manual</w:t>
      </w:r>
    </w:p>
    <w:p w14:paraId="45D85345" w14:textId="77777777" w:rsidR="006F1B29" w:rsidRDefault="006F1B29" w:rsidP="006F1B29">
      <w:pPr>
        <w:ind w:left="0" w:firstLine="0"/>
      </w:pPr>
      <w:r>
        <w:lastRenderedPageBreak/>
        <w:t>Condiciones de estabilidad:</w:t>
      </w:r>
      <w:r>
        <w:tab/>
      </w:r>
      <w:r>
        <w:tab/>
        <w:t>Alto o bajo  seleccionable</w:t>
      </w:r>
    </w:p>
    <w:p w14:paraId="16FF4999" w14:textId="77777777" w:rsidR="006F1B29" w:rsidRDefault="006F1B29" w:rsidP="006F1B29">
      <w:pPr>
        <w:ind w:left="0" w:firstLine="0"/>
      </w:pPr>
      <w:r>
        <w:t>Recordación de Calibración:</w:t>
      </w:r>
      <w:r>
        <w:tab/>
      </w:r>
      <w:r>
        <w:tab/>
        <w:t>1-30 días  seleccionable</w:t>
      </w:r>
    </w:p>
    <w:p w14:paraId="5AB729A7" w14:textId="77777777" w:rsidR="006F1B29" w:rsidRDefault="006F1B29" w:rsidP="006F1B29">
      <w:pPr>
        <w:ind w:left="0" w:firstLine="0"/>
      </w:pPr>
      <w:r>
        <w:t xml:space="preserve">Función auto </w:t>
      </w:r>
      <w:proofErr w:type="spellStart"/>
      <w:r>
        <w:t>hold</w:t>
      </w:r>
      <w:proofErr w:type="spellEnd"/>
      <w:r>
        <w:t>:</w:t>
      </w:r>
      <w:r>
        <w:tab/>
      </w:r>
      <w:r>
        <w:tab/>
      </w:r>
      <w:r>
        <w:tab/>
        <w:t>Si</w:t>
      </w:r>
    </w:p>
    <w:p w14:paraId="3FC5D8EA" w14:textId="77777777" w:rsidR="006F1B29" w:rsidRDefault="006F1B29" w:rsidP="006F1B29">
      <w:pPr>
        <w:ind w:left="0" w:firstLine="0"/>
      </w:pPr>
      <w:r>
        <w:t>Función auto apagado:</w:t>
      </w:r>
      <w:r>
        <w:tab/>
      </w:r>
      <w:r>
        <w:tab/>
      </w:r>
      <w:r>
        <w:tab/>
        <w:t>10/20/30 minutos después de la última medición</w:t>
      </w:r>
    </w:p>
    <w:p w14:paraId="241F5C68" w14:textId="77777777" w:rsidR="006F1B29" w:rsidRDefault="006F1B29" w:rsidP="006F1B29">
      <w:pPr>
        <w:ind w:left="0" w:firstLine="0"/>
      </w:pPr>
      <w:r>
        <w:t>Diagnóstico del electrodo:</w:t>
      </w:r>
      <w:r>
        <w:tab/>
      </w:r>
      <w:r>
        <w:tab/>
        <w:t>Pendiente y compensación</w:t>
      </w:r>
    </w:p>
    <w:p w14:paraId="6228BBA0" w14:textId="77777777" w:rsidR="006F1B29" w:rsidRDefault="006F1B29" w:rsidP="006F1B29">
      <w:pPr>
        <w:ind w:left="0" w:firstLine="0"/>
      </w:pPr>
      <w:r>
        <w:t>Memoria:</w:t>
      </w:r>
      <w:r>
        <w:tab/>
      </w:r>
      <w:r>
        <w:tab/>
      </w:r>
      <w:r>
        <w:tab/>
      </w:r>
      <w:r>
        <w:tab/>
        <w:t>500 datos con fecha y hora</w:t>
      </w:r>
    </w:p>
    <w:p w14:paraId="4FB2CBA8" w14:textId="77777777" w:rsidR="006F1B29" w:rsidRDefault="006F1B29" w:rsidP="006F1B29">
      <w:pPr>
        <w:ind w:left="0" w:firstLine="0"/>
      </w:pPr>
      <w:r>
        <w:t>Salida:</w:t>
      </w:r>
      <w:r>
        <w:tab/>
      </w:r>
      <w:r>
        <w:tab/>
      </w:r>
      <w:r>
        <w:tab/>
      </w:r>
      <w:r>
        <w:tab/>
      </w:r>
      <w:r>
        <w:tab/>
        <w:t>Puerto USB</w:t>
      </w:r>
    </w:p>
    <w:p w14:paraId="193BC067" w14:textId="77777777" w:rsidR="006F1B29" w:rsidRDefault="006F1B29" w:rsidP="006F1B29">
      <w:pPr>
        <w:ind w:left="0" w:firstLine="0"/>
      </w:pPr>
      <w:r>
        <w:t>Conector:</w:t>
      </w:r>
      <w:r>
        <w:tab/>
      </w:r>
      <w:r>
        <w:tab/>
      </w:r>
      <w:r>
        <w:tab/>
      </w:r>
      <w:r>
        <w:tab/>
        <w:t>BNC /6-pin/</w:t>
      </w:r>
      <w:proofErr w:type="spellStart"/>
      <w:r>
        <w:t>plug</w:t>
      </w:r>
      <w:proofErr w:type="spellEnd"/>
      <w:r>
        <w:t xml:space="preserve"> telefónico</w:t>
      </w:r>
    </w:p>
    <w:p w14:paraId="2450F720" w14:textId="77777777" w:rsidR="006F1B29" w:rsidRDefault="006F1B29" w:rsidP="006F1B29">
      <w:pPr>
        <w:ind w:left="0" w:firstLine="0"/>
      </w:pPr>
      <w:r>
        <w:t>Alimentación:</w:t>
      </w:r>
      <w:r>
        <w:tab/>
      </w:r>
      <w:r>
        <w:tab/>
      </w:r>
      <w:r>
        <w:tab/>
      </w:r>
      <w:r>
        <w:tab/>
        <w:t>3 x1.5 AAA</w:t>
      </w:r>
    </w:p>
    <w:p w14:paraId="512559F2" w14:textId="77777777" w:rsidR="006F1B29" w:rsidRDefault="006F1B29" w:rsidP="006F1B29">
      <w:pPr>
        <w:ind w:left="0" w:firstLine="0"/>
      </w:pPr>
      <w:r>
        <w:t xml:space="preserve">Dimensiones: </w:t>
      </w:r>
      <w:r>
        <w:tab/>
      </w:r>
      <w:r>
        <w:tab/>
      </w:r>
      <w:r>
        <w:tab/>
      </w:r>
      <w:r>
        <w:tab/>
        <w:t>170 x 85 x 30 mm</w:t>
      </w:r>
    </w:p>
    <w:p w14:paraId="20F87228" w14:textId="77777777" w:rsidR="006F1B29" w:rsidRDefault="006F1B29" w:rsidP="006F1B29">
      <w:pPr>
        <w:ind w:left="0" w:firstLine="0"/>
      </w:pPr>
      <w:r>
        <w:t>Peso:</w:t>
      </w:r>
      <w:r>
        <w:tab/>
      </w:r>
      <w:r>
        <w:tab/>
      </w:r>
      <w:r>
        <w:tab/>
      </w:r>
      <w:r>
        <w:tab/>
      </w:r>
      <w:r>
        <w:tab/>
        <w:t>300 g</w:t>
      </w:r>
    </w:p>
    <w:p w14:paraId="764028D1" w14:textId="77777777" w:rsidR="006F1B29" w:rsidRDefault="006F1B29" w:rsidP="006F1B29">
      <w:pPr>
        <w:ind w:left="0" w:firstLine="0"/>
      </w:pPr>
    </w:p>
    <w:p w14:paraId="166AD449" w14:textId="77777777" w:rsidR="006F1B29" w:rsidRDefault="006F1B29" w:rsidP="006F1B29">
      <w:pPr>
        <w:ind w:left="0" w:firstLine="0"/>
      </w:pPr>
      <w:r>
        <w:t>Especificaciones</w:t>
      </w:r>
    </w:p>
    <w:p w14:paraId="1B5EBFD3" w14:textId="77777777" w:rsidR="006F1B29" w:rsidRDefault="006F1B29" w:rsidP="006F1B29">
      <w:pPr>
        <w:ind w:left="0" w:firstLine="0"/>
      </w:pPr>
      <w:r>
        <w:t>PH</w:t>
      </w:r>
    </w:p>
    <w:p w14:paraId="1CF1CA2F" w14:textId="77777777" w:rsidR="006F1B29" w:rsidRDefault="006F1B29" w:rsidP="006F1B29">
      <w:pPr>
        <w:ind w:left="0" w:firstLine="0"/>
      </w:pPr>
      <w:r>
        <w:t>Rango:</w:t>
      </w:r>
      <w:r>
        <w:tab/>
      </w:r>
      <w:r>
        <w:tab/>
      </w:r>
      <w:r>
        <w:tab/>
      </w:r>
      <w:r>
        <w:tab/>
      </w:r>
      <w:r>
        <w:tab/>
        <w:t>-2.000 a 20.000</w:t>
      </w:r>
    </w:p>
    <w:p w14:paraId="02E64053" w14:textId="77777777" w:rsidR="006F1B29" w:rsidRDefault="006F1B29" w:rsidP="006F1B29">
      <w:pPr>
        <w:ind w:left="0" w:firstLine="0"/>
      </w:pPr>
      <w:r>
        <w:t>Exactitud:</w:t>
      </w:r>
      <w:r>
        <w:tab/>
      </w:r>
      <w:r>
        <w:tab/>
      </w:r>
      <w:r>
        <w:tab/>
      </w:r>
      <w:r>
        <w:tab/>
        <w:t>±0.002</w:t>
      </w:r>
    </w:p>
    <w:p w14:paraId="563E5C0F" w14:textId="77777777" w:rsidR="006F1B29" w:rsidRDefault="006F1B29" w:rsidP="006F1B29">
      <w:pPr>
        <w:ind w:left="0" w:firstLine="0"/>
      </w:pPr>
      <w:r>
        <w:t>Resolución:</w:t>
      </w:r>
      <w:r>
        <w:tab/>
      </w:r>
      <w:r>
        <w:tab/>
      </w:r>
      <w:r>
        <w:tab/>
      </w:r>
      <w:r>
        <w:tab/>
        <w:t>0.1/0.01/0.001 seleccionable</w:t>
      </w:r>
    </w:p>
    <w:p w14:paraId="315E963A" w14:textId="77777777" w:rsidR="006F1B29" w:rsidRDefault="006F1B29" w:rsidP="006F1B29">
      <w:pPr>
        <w:ind w:left="0" w:firstLine="0"/>
      </w:pPr>
      <w:r>
        <w:t>Puntos de calibración:</w:t>
      </w:r>
      <w:r>
        <w:tab/>
      </w:r>
      <w:r>
        <w:tab/>
      </w:r>
      <w:r>
        <w:tab/>
        <w:t xml:space="preserve">5 </w:t>
      </w:r>
    </w:p>
    <w:p w14:paraId="14B5F355" w14:textId="77777777" w:rsidR="006F1B29" w:rsidRDefault="006F1B29" w:rsidP="006F1B29">
      <w:pPr>
        <w:ind w:left="0" w:firstLine="0"/>
      </w:pPr>
      <w:r>
        <w:t>Grupos de Buffers pH:</w:t>
      </w:r>
      <w:r>
        <w:tab/>
      </w:r>
      <w:r>
        <w:tab/>
      </w:r>
      <w:r>
        <w:tab/>
        <w:t>USA/NIST/DIN</w:t>
      </w:r>
    </w:p>
    <w:p w14:paraId="2344C990" w14:textId="77777777" w:rsidR="006F1B29" w:rsidRDefault="006F1B29" w:rsidP="006F1B29">
      <w:pPr>
        <w:ind w:left="0" w:firstLine="0"/>
      </w:pPr>
    </w:p>
    <w:p w14:paraId="20F5704E" w14:textId="77777777" w:rsidR="006F1B29" w:rsidRDefault="006F1B29" w:rsidP="006F1B29">
      <w:pPr>
        <w:ind w:left="0" w:firstLine="0"/>
      </w:pPr>
      <w:r>
        <w:t>ORP</w:t>
      </w:r>
    </w:p>
    <w:p w14:paraId="02E235C2" w14:textId="77777777" w:rsidR="006F1B29" w:rsidRDefault="006F1B29" w:rsidP="006F1B29">
      <w:pPr>
        <w:ind w:left="0" w:firstLine="0"/>
      </w:pPr>
      <w:r>
        <w:t>Rango:</w:t>
      </w:r>
      <w:r>
        <w:tab/>
      </w:r>
      <w:r>
        <w:tab/>
      </w:r>
      <w:r>
        <w:tab/>
      </w:r>
      <w:r>
        <w:tab/>
      </w:r>
      <w:r>
        <w:tab/>
        <w:t xml:space="preserve">0 a ±1999.0 </w:t>
      </w:r>
      <w:proofErr w:type="spellStart"/>
      <w:r>
        <w:t>mV</w:t>
      </w:r>
      <w:proofErr w:type="spellEnd"/>
    </w:p>
    <w:p w14:paraId="3B3509A6" w14:textId="77777777" w:rsidR="006F1B29" w:rsidRDefault="006F1B29" w:rsidP="006F1B29">
      <w:pPr>
        <w:ind w:left="0" w:firstLine="0"/>
      </w:pPr>
    </w:p>
    <w:p w14:paraId="7CC00BA8" w14:textId="77777777" w:rsidR="006F1B29" w:rsidRDefault="006F1B29" w:rsidP="006F1B29">
      <w:pPr>
        <w:ind w:left="0" w:firstLine="0"/>
      </w:pPr>
      <w:r>
        <w:t>Exactitud:</w:t>
      </w:r>
      <w:r>
        <w:tab/>
      </w:r>
      <w:r>
        <w:tab/>
      </w:r>
      <w:r>
        <w:tab/>
      </w:r>
      <w:r>
        <w:tab/>
        <w:t xml:space="preserve">± 0.2 </w:t>
      </w:r>
      <w:proofErr w:type="spellStart"/>
      <w:r>
        <w:t>mV</w:t>
      </w:r>
      <w:proofErr w:type="spellEnd"/>
    </w:p>
    <w:p w14:paraId="6E8C2184" w14:textId="77777777" w:rsidR="006F1B29" w:rsidRDefault="006F1B29" w:rsidP="006F1B29">
      <w:pPr>
        <w:ind w:left="0" w:firstLine="0"/>
      </w:pPr>
      <w:r>
        <w:t>Resolución:</w:t>
      </w:r>
      <w:r>
        <w:tab/>
      </w:r>
      <w:r>
        <w:tab/>
      </w:r>
      <w:r>
        <w:tab/>
      </w:r>
      <w:r>
        <w:tab/>
        <w:t xml:space="preserve">1/01 </w:t>
      </w:r>
      <w:proofErr w:type="spellStart"/>
      <w:r>
        <w:t>mV</w:t>
      </w:r>
      <w:proofErr w:type="spellEnd"/>
    </w:p>
    <w:p w14:paraId="10EEBDF7" w14:textId="77777777" w:rsidR="006F1B29" w:rsidRDefault="006F1B29" w:rsidP="006F1B29">
      <w:pPr>
        <w:ind w:left="0" w:firstLine="0"/>
      </w:pPr>
      <w:r>
        <w:t>Puntos de calibración:</w:t>
      </w:r>
      <w:r>
        <w:tab/>
      </w:r>
      <w:r>
        <w:tab/>
      </w:r>
      <w:r>
        <w:tab/>
        <w:t>1 punto</w:t>
      </w:r>
    </w:p>
    <w:p w14:paraId="31FA6DB2" w14:textId="77777777" w:rsidR="006F1B29" w:rsidRDefault="006F1B29" w:rsidP="006F1B29">
      <w:pPr>
        <w:ind w:left="0" w:firstLine="0"/>
      </w:pPr>
      <w:r>
        <w:t>Modo de medida:</w:t>
      </w:r>
      <w:r>
        <w:tab/>
      </w:r>
      <w:r>
        <w:tab/>
      </w:r>
      <w:r>
        <w:tab/>
        <w:t xml:space="preserve">absoluta/relativa </w:t>
      </w:r>
      <w:proofErr w:type="spellStart"/>
      <w:r>
        <w:t>mV</w:t>
      </w:r>
      <w:proofErr w:type="spellEnd"/>
    </w:p>
    <w:p w14:paraId="6F4F0BA5" w14:textId="77777777" w:rsidR="006F1B29" w:rsidRPr="006F1B29" w:rsidRDefault="006F1B29" w:rsidP="006F1B29">
      <w:pPr>
        <w:ind w:left="0" w:firstLine="0"/>
        <w:rPr>
          <w:lang w:val="en-US"/>
        </w:rPr>
      </w:pPr>
      <w:r w:rsidRPr="006F1B29">
        <w:rPr>
          <w:lang w:val="en-US"/>
        </w:rPr>
        <w:t>Rango:</w:t>
      </w:r>
      <w:r w:rsidRPr="006F1B29">
        <w:rPr>
          <w:lang w:val="en-US"/>
        </w:rPr>
        <w:tab/>
      </w:r>
      <w:r w:rsidRPr="006F1B29">
        <w:rPr>
          <w:lang w:val="en-US"/>
        </w:rPr>
        <w:tab/>
      </w:r>
      <w:r w:rsidRPr="006F1B29">
        <w:rPr>
          <w:lang w:val="en-US"/>
        </w:rPr>
        <w:tab/>
      </w:r>
      <w:r w:rsidRPr="006F1B29">
        <w:rPr>
          <w:lang w:val="en-US"/>
        </w:rPr>
        <w:tab/>
      </w:r>
      <w:r w:rsidRPr="006F1B29">
        <w:rPr>
          <w:lang w:val="en-US"/>
        </w:rPr>
        <w:tab/>
        <w:t>0.001 a 19999 ppm</w:t>
      </w:r>
    </w:p>
    <w:p w14:paraId="467EABCE" w14:textId="77777777" w:rsidR="006F1B29" w:rsidRPr="006F1B29" w:rsidRDefault="006F1B29" w:rsidP="006F1B29">
      <w:pPr>
        <w:ind w:left="0" w:firstLine="0"/>
        <w:rPr>
          <w:lang w:val="en-US"/>
        </w:rPr>
      </w:pPr>
    </w:p>
    <w:p w14:paraId="0491E936" w14:textId="77777777" w:rsidR="006F1B29" w:rsidRPr="006F1B29" w:rsidRDefault="006F1B29" w:rsidP="006F1B29">
      <w:pPr>
        <w:ind w:left="0" w:firstLine="0"/>
        <w:rPr>
          <w:lang w:val="en-US"/>
        </w:rPr>
      </w:pPr>
      <w:r w:rsidRPr="006F1B29">
        <w:rPr>
          <w:lang w:val="en-US"/>
        </w:rPr>
        <w:t>ION</w:t>
      </w:r>
    </w:p>
    <w:p w14:paraId="6CAC7B41" w14:textId="77777777" w:rsidR="006F1B29" w:rsidRPr="006F1B29" w:rsidRDefault="006F1B29" w:rsidP="006F1B29">
      <w:pPr>
        <w:ind w:left="0" w:firstLine="0"/>
        <w:rPr>
          <w:lang w:val="en-US"/>
        </w:rPr>
      </w:pPr>
      <w:r w:rsidRPr="006F1B29">
        <w:rPr>
          <w:lang w:val="en-US"/>
        </w:rPr>
        <w:t>Rango:</w:t>
      </w:r>
      <w:r w:rsidRPr="006F1B29">
        <w:rPr>
          <w:lang w:val="en-US"/>
        </w:rPr>
        <w:tab/>
      </w:r>
      <w:r w:rsidRPr="006F1B29">
        <w:rPr>
          <w:lang w:val="en-US"/>
        </w:rPr>
        <w:tab/>
      </w:r>
      <w:r w:rsidRPr="006F1B29">
        <w:rPr>
          <w:lang w:val="en-US"/>
        </w:rPr>
        <w:tab/>
      </w:r>
      <w:r w:rsidRPr="006F1B29">
        <w:rPr>
          <w:lang w:val="en-US"/>
        </w:rPr>
        <w:tab/>
      </w:r>
      <w:r w:rsidRPr="006F1B29">
        <w:rPr>
          <w:lang w:val="en-US"/>
        </w:rPr>
        <w:tab/>
        <w:t>0.0001 a 19999 ppm</w:t>
      </w:r>
    </w:p>
    <w:p w14:paraId="3001671F" w14:textId="77777777" w:rsidR="006F1B29" w:rsidRDefault="006F1B29" w:rsidP="006F1B29">
      <w:pPr>
        <w:ind w:left="0" w:firstLine="0"/>
      </w:pPr>
      <w:r>
        <w:t>Exactitud:</w:t>
      </w:r>
      <w:r>
        <w:tab/>
      </w:r>
      <w:r>
        <w:tab/>
      </w:r>
      <w:r>
        <w:tab/>
      </w:r>
      <w:r>
        <w:tab/>
        <w:t>±5% monovalente, ± 1% divalente</w:t>
      </w:r>
    </w:p>
    <w:p w14:paraId="40DDE980" w14:textId="77777777" w:rsidR="006F1B29" w:rsidRDefault="006F1B29" w:rsidP="006F1B29">
      <w:pPr>
        <w:ind w:left="0" w:firstLine="0"/>
      </w:pPr>
      <w:r>
        <w:t>Puntos de calibración:</w:t>
      </w:r>
      <w:r>
        <w:tab/>
      </w:r>
      <w:r>
        <w:tab/>
      </w:r>
      <w:r>
        <w:tab/>
        <w:t>2 a 5 puntos</w:t>
      </w:r>
    </w:p>
    <w:p w14:paraId="1C53BA27" w14:textId="77777777" w:rsidR="006F1B29" w:rsidRDefault="006F1B29" w:rsidP="006F1B29">
      <w:pPr>
        <w:ind w:left="0" w:firstLine="0"/>
      </w:pPr>
    </w:p>
    <w:p w14:paraId="53193E29" w14:textId="77777777" w:rsidR="006F1B29" w:rsidRDefault="006F1B29" w:rsidP="006F1B29">
      <w:pPr>
        <w:ind w:left="0" w:firstLine="0"/>
      </w:pPr>
      <w:r>
        <w:t>CONDUCTIVIDAD</w:t>
      </w:r>
    </w:p>
    <w:p w14:paraId="0A729C7D" w14:textId="77777777" w:rsidR="006F1B29" w:rsidRDefault="006F1B29" w:rsidP="006F1B29">
      <w:pPr>
        <w:ind w:left="0" w:firstLine="0"/>
      </w:pPr>
      <w:r>
        <w:t>Rango:</w:t>
      </w:r>
      <w:r>
        <w:tab/>
      </w:r>
      <w:r>
        <w:tab/>
      </w:r>
      <w:r>
        <w:tab/>
      </w:r>
      <w:r>
        <w:tab/>
      </w:r>
      <w:r>
        <w:tab/>
        <w:t xml:space="preserve">0 a 200 </w:t>
      </w:r>
      <w:proofErr w:type="spellStart"/>
      <w:r>
        <w:t>mS</w:t>
      </w:r>
      <w:proofErr w:type="spellEnd"/>
      <w:r>
        <w:t>/cm</w:t>
      </w:r>
    </w:p>
    <w:p w14:paraId="69EA28F8" w14:textId="77777777" w:rsidR="006F1B29" w:rsidRDefault="006F1B29" w:rsidP="006F1B29">
      <w:pPr>
        <w:ind w:left="0" w:firstLine="0"/>
      </w:pPr>
      <w:r>
        <w:lastRenderedPageBreak/>
        <w:t>Exactitud:</w:t>
      </w:r>
      <w:r>
        <w:tab/>
      </w:r>
      <w:r>
        <w:tab/>
      </w:r>
      <w:r>
        <w:tab/>
      </w:r>
      <w:r>
        <w:tab/>
        <w:t>0.5% FS</w:t>
      </w:r>
    </w:p>
    <w:p w14:paraId="5732AFD3" w14:textId="77777777" w:rsidR="006F1B29" w:rsidRDefault="006F1B29" w:rsidP="006F1B29">
      <w:pPr>
        <w:ind w:left="0" w:firstLine="0"/>
      </w:pPr>
      <w:r>
        <w:t>Resolución:</w:t>
      </w:r>
      <w:r>
        <w:tab/>
      </w:r>
      <w:r>
        <w:tab/>
      </w:r>
      <w:r>
        <w:tab/>
      </w:r>
      <w:r>
        <w:tab/>
        <w:t>1/0.1/0.01   programable</w:t>
      </w:r>
    </w:p>
    <w:p w14:paraId="4E90038C" w14:textId="77777777" w:rsidR="006F1B29" w:rsidRDefault="006F1B29" w:rsidP="006F1B29">
      <w:pPr>
        <w:ind w:left="0" w:firstLine="0"/>
      </w:pPr>
      <w:r>
        <w:t>Puntos de calibración:</w:t>
      </w:r>
      <w:r>
        <w:tab/>
      </w:r>
      <w:r>
        <w:tab/>
      </w:r>
      <w:r>
        <w:tab/>
        <w:t>5</w:t>
      </w:r>
    </w:p>
    <w:p w14:paraId="05E50028" w14:textId="77777777" w:rsidR="006F1B29" w:rsidRDefault="006F1B29" w:rsidP="006F1B29">
      <w:pPr>
        <w:ind w:left="0" w:firstLine="0"/>
      </w:pPr>
      <w:r>
        <w:t xml:space="preserve">Coeficiente de </w:t>
      </w:r>
      <w:proofErr w:type="spellStart"/>
      <w:r>
        <w:t>temp</w:t>
      </w:r>
      <w:proofErr w:type="spellEnd"/>
      <w:r>
        <w:t>:</w:t>
      </w:r>
      <w:r>
        <w:tab/>
      </w:r>
      <w:r>
        <w:tab/>
      </w:r>
      <w:r>
        <w:tab/>
        <w:t>0.0 a 10% por °C</w:t>
      </w:r>
    </w:p>
    <w:p w14:paraId="3D43C065" w14:textId="77777777" w:rsidR="006F1B29" w:rsidRDefault="006F1B29" w:rsidP="006F1B29">
      <w:pPr>
        <w:ind w:left="0" w:firstLine="0"/>
      </w:pPr>
      <w:r>
        <w:t>Constantes de celda:</w:t>
      </w:r>
      <w:r>
        <w:tab/>
      </w:r>
      <w:r>
        <w:tab/>
      </w:r>
      <w:r>
        <w:tab/>
        <w:t>0.1, 1, 10 definido por el usuario</w:t>
      </w:r>
    </w:p>
    <w:p w14:paraId="6B38AF91" w14:textId="77777777" w:rsidR="006F1B29" w:rsidRDefault="006F1B29" w:rsidP="006F1B29">
      <w:pPr>
        <w:ind w:left="0" w:firstLine="0"/>
      </w:pPr>
      <w:r>
        <w:t xml:space="preserve">Normalización de </w:t>
      </w:r>
      <w:proofErr w:type="spellStart"/>
      <w:r>
        <w:t>Temp</w:t>
      </w:r>
      <w:proofErr w:type="spellEnd"/>
      <w:r>
        <w:t>:</w:t>
      </w:r>
      <w:r>
        <w:tab/>
      </w:r>
      <w:r>
        <w:tab/>
        <w:t>20°C/25°C seleccionable</w:t>
      </w:r>
    </w:p>
    <w:p w14:paraId="78B43573" w14:textId="77777777" w:rsidR="006F1B29" w:rsidRDefault="006F1B29" w:rsidP="006F1B29">
      <w:pPr>
        <w:ind w:left="0" w:firstLine="0"/>
      </w:pPr>
    </w:p>
    <w:p w14:paraId="34736CA5" w14:textId="77777777" w:rsidR="006F1B29" w:rsidRPr="006F1B29" w:rsidRDefault="006F1B29" w:rsidP="006F1B29">
      <w:pPr>
        <w:ind w:left="0" w:firstLine="0"/>
        <w:rPr>
          <w:lang w:val="en-US"/>
        </w:rPr>
      </w:pPr>
      <w:r w:rsidRPr="006F1B29">
        <w:rPr>
          <w:lang w:val="en-US"/>
        </w:rPr>
        <w:t>TDS</w:t>
      </w:r>
    </w:p>
    <w:p w14:paraId="4B1BD720" w14:textId="77777777" w:rsidR="006F1B29" w:rsidRPr="006F1B29" w:rsidRDefault="006F1B29" w:rsidP="006F1B29">
      <w:pPr>
        <w:ind w:left="0" w:firstLine="0"/>
        <w:rPr>
          <w:lang w:val="en-US"/>
        </w:rPr>
      </w:pPr>
      <w:r w:rsidRPr="006F1B29">
        <w:rPr>
          <w:lang w:val="en-US"/>
        </w:rPr>
        <w:t xml:space="preserve">Rango: </w:t>
      </w:r>
      <w:r w:rsidRPr="006F1B29">
        <w:rPr>
          <w:lang w:val="en-US"/>
        </w:rPr>
        <w:tab/>
      </w:r>
      <w:r w:rsidRPr="006F1B29">
        <w:rPr>
          <w:lang w:val="en-US"/>
        </w:rPr>
        <w:tab/>
      </w:r>
      <w:r w:rsidRPr="006F1B29">
        <w:rPr>
          <w:lang w:val="en-US"/>
        </w:rPr>
        <w:tab/>
      </w:r>
      <w:r w:rsidRPr="006F1B29">
        <w:rPr>
          <w:lang w:val="en-US"/>
        </w:rPr>
        <w:tab/>
      </w:r>
      <w:r w:rsidRPr="006F1B29">
        <w:rPr>
          <w:lang w:val="en-US"/>
        </w:rPr>
        <w:tab/>
        <w:t xml:space="preserve">0 a 10 </w:t>
      </w:r>
      <w:proofErr w:type="gramStart"/>
      <w:r w:rsidRPr="006F1B29">
        <w:rPr>
          <w:lang w:val="en-US"/>
        </w:rPr>
        <w:t>ppt  (</w:t>
      </w:r>
      <w:proofErr w:type="gramEnd"/>
      <w:r w:rsidRPr="006F1B29">
        <w:rPr>
          <w:lang w:val="en-US"/>
        </w:rPr>
        <w:t>Max. 20 ppt)</w:t>
      </w:r>
    </w:p>
    <w:p w14:paraId="0618B0A8" w14:textId="77777777" w:rsidR="006F1B29" w:rsidRDefault="006F1B29" w:rsidP="006F1B29">
      <w:pPr>
        <w:ind w:left="0" w:firstLine="0"/>
      </w:pPr>
      <w:r>
        <w:t>Exactitud:</w:t>
      </w:r>
      <w:r>
        <w:tab/>
      </w:r>
      <w:r>
        <w:tab/>
      </w:r>
      <w:r>
        <w:tab/>
      </w:r>
      <w:r>
        <w:tab/>
        <w:t>±1% FS</w:t>
      </w:r>
    </w:p>
    <w:p w14:paraId="7C3DE230" w14:textId="77777777" w:rsidR="006F1B29" w:rsidRDefault="006F1B29" w:rsidP="006F1B29">
      <w:pPr>
        <w:ind w:left="0" w:firstLine="0"/>
      </w:pPr>
      <w:r>
        <w:t>Resolución:</w:t>
      </w:r>
      <w:r>
        <w:tab/>
      </w:r>
      <w:r>
        <w:tab/>
      </w:r>
      <w:r>
        <w:tab/>
      </w:r>
      <w:r>
        <w:tab/>
        <w:t>1/0.1/0.01</w:t>
      </w:r>
    </w:p>
    <w:p w14:paraId="6D1B3E60" w14:textId="77777777" w:rsidR="006F1B29" w:rsidRDefault="006F1B29" w:rsidP="006F1B29">
      <w:pPr>
        <w:ind w:left="0" w:firstLine="0"/>
      </w:pPr>
      <w:r>
        <w:t>Factor TDS</w:t>
      </w:r>
      <w:r>
        <w:tab/>
      </w:r>
      <w:r>
        <w:tab/>
      </w:r>
      <w:r>
        <w:tab/>
      </w:r>
      <w:r>
        <w:tab/>
        <w:t>0.0 a 1.0</w:t>
      </w:r>
    </w:p>
    <w:p w14:paraId="4934DB4A" w14:textId="77777777" w:rsidR="006F1B29" w:rsidRDefault="006F1B29" w:rsidP="006F1B29">
      <w:pPr>
        <w:ind w:left="0" w:firstLine="0"/>
      </w:pPr>
    </w:p>
    <w:p w14:paraId="0BCD8DD0" w14:textId="77777777" w:rsidR="006F1B29" w:rsidRDefault="006F1B29" w:rsidP="006F1B29">
      <w:pPr>
        <w:ind w:left="0" w:firstLine="0"/>
      </w:pPr>
    </w:p>
    <w:p w14:paraId="67C61590" w14:textId="77777777" w:rsidR="006F1B29" w:rsidRDefault="006F1B29" w:rsidP="006F1B29">
      <w:pPr>
        <w:ind w:left="0" w:firstLine="0"/>
      </w:pPr>
      <w:r>
        <w:t>SALINIDAD</w:t>
      </w:r>
    </w:p>
    <w:p w14:paraId="35362D93" w14:textId="77777777" w:rsidR="006F1B29" w:rsidRDefault="006F1B29" w:rsidP="006F1B29">
      <w:pPr>
        <w:ind w:left="0" w:firstLine="0"/>
      </w:pPr>
      <w:r>
        <w:t>Rango:</w:t>
      </w:r>
      <w:r>
        <w:tab/>
      </w:r>
      <w:r>
        <w:tab/>
      </w:r>
      <w:r>
        <w:tab/>
      </w:r>
      <w:r>
        <w:tab/>
      </w:r>
      <w:r>
        <w:tab/>
        <w:t xml:space="preserve">0 a 80 </w:t>
      </w:r>
      <w:proofErr w:type="spellStart"/>
      <w:r>
        <w:t>ppt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psu</w:t>
      </w:r>
      <w:proofErr w:type="spellEnd"/>
    </w:p>
    <w:p w14:paraId="7A7F2855" w14:textId="77777777" w:rsidR="006F1B29" w:rsidRDefault="006F1B29" w:rsidP="006F1B29">
      <w:pPr>
        <w:ind w:left="0" w:firstLine="0"/>
      </w:pPr>
      <w:r>
        <w:t>Exactitud:</w:t>
      </w:r>
      <w:r>
        <w:tab/>
      </w:r>
      <w:r>
        <w:tab/>
      </w:r>
      <w:r>
        <w:tab/>
      </w:r>
      <w:r>
        <w:tab/>
        <w:t>1% FS</w:t>
      </w:r>
    </w:p>
    <w:p w14:paraId="7B3B2D1A" w14:textId="77777777" w:rsidR="006F1B29" w:rsidRDefault="006F1B29" w:rsidP="006F1B29">
      <w:pPr>
        <w:ind w:left="0" w:firstLine="0"/>
      </w:pPr>
      <w:r>
        <w:t>Resolución:</w:t>
      </w:r>
      <w:r>
        <w:tab/>
      </w:r>
      <w:r>
        <w:tab/>
      </w:r>
      <w:r>
        <w:tab/>
      </w:r>
      <w:r>
        <w:tab/>
        <w:t>1/0.1/0.01  Seleccionable</w:t>
      </w:r>
    </w:p>
    <w:p w14:paraId="283E31C3" w14:textId="77777777" w:rsidR="006F1B29" w:rsidRDefault="006F1B29" w:rsidP="006F1B29">
      <w:pPr>
        <w:ind w:left="0" w:firstLine="0"/>
      </w:pPr>
      <w:r>
        <w:t>Modo de medición:</w:t>
      </w:r>
      <w:r>
        <w:tab/>
      </w:r>
      <w:r>
        <w:tab/>
      </w:r>
      <w:r>
        <w:tab/>
        <w:t>Salinidad/Agua de mar</w:t>
      </w:r>
    </w:p>
    <w:p w14:paraId="7507CE4B" w14:textId="77777777" w:rsidR="006F1B29" w:rsidRDefault="006F1B29" w:rsidP="006F1B29">
      <w:pPr>
        <w:ind w:left="0" w:firstLine="0"/>
      </w:pPr>
    </w:p>
    <w:p w14:paraId="478205E3" w14:textId="77777777" w:rsidR="006F1B29" w:rsidRDefault="006F1B29" w:rsidP="006F1B29">
      <w:pPr>
        <w:ind w:left="0" w:firstLine="0"/>
      </w:pPr>
      <w:r>
        <w:t>RESISTIVIDAD</w:t>
      </w:r>
    </w:p>
    <w:p w14:paraId="6228AC01" w14:textId="77777777" w:rsidR="006F1B29" w:rsidRDefault="006F1B29" w:rsidP="006F1B29">
      <w:pPr>
        <w:ind w:left="0" w:firstLine="0"/>
      </w:pPr>
      <w:r>
        <w:t>Rango:</w:t>
      </w:r>
      <w:r>
        <w:tab/>
      </w:r>
      <w:r>
        <w:tab/>
      </w:r>
      <w:r>
        <w:tab/>
      </w:r>
      <w:r>
        <w:tab/>
      </w:r>
      <w:r>
        <w:tab/>
        <w:t>0 a 100 MΩ</w:t>
      </w:r>
    </w:p>
    <w:p w14:paraId="4D5B9AB3" w14:textId="77777777" w:rsidR="006F1B29" w:rsidRDefault="006F1B29" w:rsidP="006F1B29">
      <w:pPr>
        <w:ind w:left="0" w:firstLine="0"/>
      </w:pPr>
      <w:r>
        <w:t>Exactitud:</w:t>
      </w:r>
      <w:r>
        <w:tab/>
      </w:r>
      <w:r>
        <w:tab/>
      </w:r>
      <w:r>
        <w:tab/>
      </w:r>
      <w:r>
        <w:tab/>
        <w:t>±1% FS</w:t>
      </w:r>
    </w:p>
    <w:p w14:paraId="4E4A93ED" w14:textId="77777777" w:rsidR="006F1B29" w:rsidRDefault="006F1B29" w:rsidP="006F1B29">
      <w:pPr>
        <w:ind w:left="0" w:firstLine="0"/>
      </w:pPr>
      <w:r>
        <w:t>Resolución:</w:t>
      </w:r>
      <w:r>
        <w:tab/>
      </w:r>
      <w:r>
        <w:tab/>
      </w:r>
      <w:r>
        <w:tab/>
      </w:r>
      <w:r>
        <w:tab/>
        <w:t>1/0.1/0.01  Seleccionable</w:t>
      </w:r>
    </w:p>
    <w:p w14:paraId="1E19CF34" w14:textId="77777777" w:rsidR="006F1B29" w:rsidRDefault="006F1B29" w:rsidP="006F1B29">
      <w:pPr>
        <w:ind w:left="0" w:firstLine="0"/>
      </w:pPr>
    </w:p>
    <w:p w14:paraId="5F2ECB24" w14:textId="77777777" w:rsidR="006F1B29" w:rsidRDefault="006F1B29" w:rsidP="006F1B29">
      <w:pPr>
        <w:ind w:left="0" w:firstLine="0"/>
      </w:pPr>
      <w:r>
        <w:t>OXIGENO DISUELTO</w:t>
      </w:r>
    </w:p>
    <w:p w14:paraId="21340856" w14:textId="77777777" w:rsidR="006F1B29" w:rsidRDefault="006F1B29" w:rsidP="006F1B29">
      <w:pPr>
        <w:ind w:left="0" w:firstLine="0"/>
      </w:pPr>
      <w:r>
        <w:t>Rango:</w:t>
      </w:r>
      <w:r>
        <w:tab/>
      </w:r>
      <w:r>
        <w:tab/>
      </w:r>
      <w:r>
        <w:tab/>
      </w:r>
      <w:r>
        <w:tab/>
      </w:r>
      <w:r>
        <w:tab/>
        <w:t>0.00 a 20.00 mg/L</w:t>
      </w:r>
    </w:p>
    <w:p w14:paraId="64308011" w14:textId="77777777" w:rsidR="006F1B29" w:rsidRDefault="006F1B29" w:rsidP="006F1B29">
      <w:pPr>
        <w:ind w:left="0" w:firstLine="0"/>
      </w:pPr>
      <w:r>
        <w:t>Exactitud:</w:t>
      </w:r>
      <w:r>
        <w:tab/>
      </w:r>
      <w:r>
        <w:tab/>
      </w:r>
      <w:r>
        <w:tab/>
      </w:r>
      <w:r>
        <w:tab/>
        <w:t>± 0.2 mg/L</w:t>
      </w:r>
    </w:p>
    <w:p w14:paraId="33ADE830" w14:textId="77777777" w:rsidR="006F1B29" w:rsidRDefault="006F1B29" w:rsidP="006F1B29">
      <w:pPr>
        <w:ind w:left="0" w:firstLine="0"/>
      </w:pPr>
      <w:proofErr w:type="spellStart"/>
      <w:r>
        <w:t>Resolucion</w:t>
      </w:r>
      <w:proofErr w:type="spellEnd"/>
      <w:r>
        <w:t>:</w:t>
      </w:r>
      <w:r>
        <w:tab/>
      </w:r>
      <w:r>
        <w:tab/>
      </w:r>
      <w:r>
        <w:tab/>
      </w:r>
      <w:r>
        <w:tab/>
        <w:t>0.01 mg/L</w:t>
      </w:r>
    </w:p>
    <w:p w14:paraId="31B15560" w14:textId="77777777" w:rsidR="006F1B29" w:rsidRDefault="006F1B29" w:rsidP="006F1B29">
      <w:pPr>
        <w:ind w:left="0" w:firstLine="0"/>
      </w:pPr>
      <w:proofErr w:type="spellStart"/>
      <w:r>
        <w:t>Saturacion</w:t>
      </w:r>
      <w:proofErr w:type="spellEnd"/>
      <w:r>
        <w:t xml:space="preserve"> de Oxigeno:</w:t>
      </w:r>
      <w:r>
        <w:tab/>
      </w:r>
      <w:r>
        <w:tab/>
      </w:r>
      <w:r>
        <w:tab/>
        <w:t>0.0 a 200.0%</w:t>
      </w:r>
    </w:p>
    <w:p w14:paraId="7B2518D7" w14:textId="77777777" w:rsidR="006F1B29" w:rsidRDefault="006F1B29" w:rsidP="006F1B29">
      <w:pPr>
        <w:ind w:left="0" w:firstLine="0"/>
      </w:pPr>
    </w:p>
    <w:p w14:paraId="5936EF8F" w14:textId="77777777" w:rsidR="006F1B29" w:rsidRDefault="006F1B29" w:rsidP="006F1B29">
      <w:pPr>
        <w:ind w:left="0" w:firstLine="0"/>
      </w:pPr>
      <w:r>
        <w:t>Exactitud:</w:t>
      </w:r>
      <w:r>
        <w:tab/>
      </w:r>
      <w:r>
        <w:tab/>
      </w:r>
      <w:r>
        <w:tab/>
      </w:r>
      <w:r>
        <w:tab/>
        <w:t>± 2.0%</w:t>
      </w:r>
    </w:p>
    <w:p w14:paraId="2B9119BE" w14:textId="77777777" w:rsidR="006F1B29" w:rsidRDefault="006F1B29" w:rsidP="006F1B29">
      <w:pPr>
        <w:ind w:left="0" w:firstLine="0"/>
      </w:pPr>
      <w:r>
        <w:t>Resolución:</w:t>
      </w:r>
      <w:r>
        <w:tab/>
      </w:r>
      <w:r>
        <w:tab/>
      </w:r>
      <w:r>
        <w:tab/>
      </w:r>
      <w:r>
        <w:tab/>
        <w:t>0.1%</w:t>
      </w:r>
    </w:p>
    <w:p w14:paraId="78954ADD" w14:textId="77777777" w:rsidR="006F1B29" w:rsidRDefault="006F1B29" w:rsidP="006F1B29">
      <w:pPr>
        <w:ind w:left="0" w:firstLine="0"/>
      </w:pPr>
      <w:r>
        <w:t>Corrección de salinidad:</w:t>
      </w:r>
      <w:r>
        <w:tab/>
      </w:r>
      <w:r>
        <w:tab/>
        <w:t>0 a 50g/L</w:t>
      </w:r>
    </w:p>
    <w:p w14:paraId="1265ED02" w14:textId="77777777" w:rsidR="006F1B29" w:rsidRDefault="006F1B29" w:rsidP="006F1B29">
      <w:pPr>
        <w:ind w:left="0" w:firstLine="0"/>
      </w:pPr>
      <w:r>
        <w:t>Presión Barométrica:</w:t>
      </w:r>
      <w:r>
        <w:tab/>
      </w:r>
      <w:r>
        <w:tab/>
      </w:r>
      <w:r>
        <w:tab/>
        <w:t xml:space="preserve">450 a 850 </w:t>
      </w:r>
      <w:proofErr w:type="spellStart"/>
      <w:r>
        <w:t>mmHg</w:t>
      </w:r>
      <w:proofErr w:type="spellEnd"/>
    </w:p>
    <w:p w14:paraId="6B422EC8" w14:textId="77777777" w:rsidR="006F1B29" w:rsidRDefault="006F1B29" w:rsidP="006F1B29">
      <w:pPr>
        <w:ind w:left="0" w:firstLine="0"/>
      </w:pPr>
    </w:p>
    <w:p w14:paraId="65098C51" w14:textId="77777777" w:rsidR="006F1B29" w:rsidRDefault="006F1B29" w:rsidP="006F1B29">
      <w:pPr>
        <w:ind w:left="0" w:firstLine="0"/>
      </w:pPr>
      <w:r>
        <w:lastRenderedPageBreak/>
        <w:t>TEMPERATURA:</w:t>
      </w:r>
    </w:p>
    <w:p w14:paraId="3A58DB5D" w14:textId="77777777" w:rsidR="006F1B29" w:rsidRDefault="006F1B29" w:rsidP="006F1B29">
      <w:pPr>
        <w:ind w:left="0" w:firstLine="0"/>
      </w:pPr>
      <w:r>
        <w:t>Rango:</w:t>
      </w:r>
      <w:r>
        <w:tab/>
      </w:r>
      <w:r>
        <w:tab/>
      </w:r>
      <w:r>
        <w:tab/>
      </w:r>
      <w:r>
        <w:tab/>
      </w:r>
      <w:r>
        <w:tab/>
        <w:t>0 a 105°C (32 a 221°F)</w:t>
      </w:r>
    </w:p>
    <w:p w14:paraId="3E372795" w14:textId="7DE453C0" w:rsidR="006F1B29" w:rsidRDefault="006F1B29" w:rsidP="006F1B29">
      <w:pPr>
        <w:ind w:left="0" w:firstLine="0"/>
      </w:pPr>
      <w:r>
        <w:t>Exactitud:</w:t>
      </w:r>
      <w:r>
        <w:tab/>
      </w:r>
      <w:r>
        <w:tab/>
      </w:r>
      <w:r>
        <w:tab/>
      </w:r>
      <w:r>
        <w:tab/>
        <w:t>± 0.5°C (±0.9°F)</w:t>
      </w:r>
    </w:p>
    <w:p w14:paraId="75D8F4E7" w14:textId="77777777" w:rsidR="00C02F94" w:rsidRDefault="00C02F94" w:rsidP="00E10E79">
      <w:pPr>
        <w:ind w:left="0" w:firstLine="0"/>
      </w:pPr>
    </w:p>
    <w:p w14:paraId="1F384532" w14:textId="77777777" w:rsidR="00C02F94" w:rsidRDefault="00C02F94" w:rsidP="00E10E79">
      <w:pPr>
        <w:ind w:left="0" w:firstLine="0"/>
      </w:pPr>
    </w:p>
    <w:p w14:paraId="4CC35A04" w14:textId="77777777" w:rsidR="00C02F94" w:rsidRDefault="00C02F94" w:rsidP="00E10E79">
      <w:pPr>
        <w:ind w:left="0" w:firstLine="0"/>
      </w:pPr>
    </w:p>
    <w:p w14:paraId="7D6136E6" w14:textId="77777777" w:rsidR="00C02F94" w:rsidRDefault="00C02F94" w:rsidP="00E10E79">
      <w:pPr>
        <w:ind w:left="0" w:firstLine="0"/>
      </w:pPr>
    </w:p>
    <w:p w14:paraId="15840187" w14:textId="77777777" w:rsidR="00C02F94" w:rsidRDefault="00C02F94" w:rsidP="00E10E79">
      <w:pPr>
        <w:ind w:left="0" w:firstLine="0"/>
      </w:pPr>
    </w:p>
    <w:p w14:paraId="043B6825" w14:textId="77777777" w:rsidR="00C02F94" w:rsidRDefault="00C02F94" w:rsidP="00E10E79">
      <w:pPr>
        <w:ind w:left="0" w:firstLine="0"/>
      </w:pPr>
    </w:p>
    <w:p w14:paraId="76170D95" w14:textId="77777777" w:rsidR="00C02F94" w:rsidRDefault="00C02F94" w:rsidP="00E10E79">
      <w:pPr>
        <w:ind w:left="0" w:firstLine="0"/>
      </w:pPr>
    </w:p>
    <w:p w14:paraId="6D710B88" w14:textId="77777777" w:rsidR="00C02F94" w:rsidRDefault="00C02F94" w:rsidP="00E10E79">
      <w:pPr>
        <w:ind w:left="0" w:firstLine="0"/>
      </w:pPr>
    </w:p>
    <w:p w14:paraId="5AB4084C" w14:textId="77777777" w:rsidR="00E947C8" w:rsidRPr="00C76794" w:rsidRDefault="00E947C8" w:rsidP="00E10E79">
      <w:pPr>
        <w:ind w:left="0" w:firstLine="0"/>
      </w:pPr>
    </w:p>
    <w:p w14:paraId="47AF3C3A" w14:textId="2704DA4F" w:rsidR="00506D21" w:rsidRDefault="00506D21" w:rsidP="00C02F94">
      <w:pPr>
        <w:ind w:left="0" w:firstLine="0"/>
        <w:jc w:val="center"/>
        <w:rPr>
          <w:lang w:val="es-CO"/>
        </w:rPr>
      </w:pPr>
    </w:p>
    <w:p w14:paraId="113485FC" w14:textId="77777777" w:rsidR="00C02F94" w:rsidRDefault="00C02F94" w:rsidP="00C02F94">
      <w:pPr>
        <w:ind w:left="0" w:firstLine="0"/>
        <w:jc w:val="left"/>
        <w:rPr>
          <w:lang w:val="es-CO"/>
        </w:rPr>
      </w:pPr>
    </w:p>
    <w:p w14:paraId="2D42E6C3" w14:textId="77777777" w:rsidR="00E947C8" w:rsidRPr="00E947C8" w:rsidRDefault="00E947C8" w:rsidP="00E10E79">
      <w:pPr>
        <w:ind w:left="0" w:firstLine="0"/>
        <w:rPr>
          <w:lang w:val="es-CO"/>
        </w:rPr>
      </w:pPr>
    </w:p>
    <w:sectPr w:rsidR="00E947C8" w:rsidRPr="00E947C8" w:rsidSect="00EF6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69" w:right="1700" w:bottom="1705" w:left="1702" w:header="1871" w:footer="16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016D8" w14:textId="77777777" w:rsidR="00F24981" w:rsidRDefault="00F24981" w:rsidP="00CD6F28">
      <w:pPr>
        <w:spacing w:after="0" w:line="240" w:lineRule="auto"/>
      </w:pPr>
      <w:r>
        <w:separator/>
      </w:r>
    </w:p>
  </w:endnote>
  <w:endnote w:type="continuationSeparator" w:id="0">
    <w:p w14:paraId="251B126B" w14:textId="77777777" w:rsidR="00F24981" w:rsidRDefault="00F24981" w:rsidP="00CD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58C0" w14:textId="77777777" w:rsidR="00B233D4" w:rsidRDefault="00B233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805DD" w14:textId="0555AC81" w:rsidR="00620D16" w:rsidRDefault="00620D16" w:rsidP="0043588C">
    <w:pPr>
      <w:pStyle w:val="Piedepgina"/>
      <w:ind w:left="0" w:firstLine="0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5564E64F" wp14:editId="12027860">
          <wp:simplePos x="0" y="0"/>
          <wp:positionH relativeFrom="column">
            <wp:posOffset>-1137920</wp:posOffset>
          </wp:positionH>
          <wp:positionV relativeFrom="paragraph">
            <wp:posOffset>-3175</wp:posOffset>
          </wp:positionV>
          <wp:extent cx="7887194" cy="12185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194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1048" w14:textId="77777777" w:rsidR="00B233D4" w:rsidRDefault="00B233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45A37" w14:textId="77777777" w:rsidR="00F24981" w:rsidRDefault="00F24981" w:rsidP="00CD6F28">
      <w:pPr>
        <w:spacing w:after="0" w:line="240" w:lineRule="auto"/>
      </w:pPr>
      <w:r>
        <w:separator/>
      </w:r>
    </w:p>
  </w:footnote>
  <w:footnote w:type="continuationSeparator" w:id="0">
    <w:p w14:paraId="4822913B" w14:textId="77777777" w:rsidR="00F24981" w:rsidRDefault="00F24981" w:rsidP="00CD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7150" w14:textId="77777777" w:rsidR="00B233D4" w:rsidRDefault="00B233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6329" w14:textId="77777777" w:rsidR="0043588C" w:rsidRDefault="0096557D" w:rsidP="00D033D3">
    <w:pPr>
      <w:pStyle w:val="Encabezado"/>
      <w:tabs>
        <w:tab w:val="clear" w:pos="4419"/>
        <w:tab w:val="clear" w:pos="8838"/>
        <w:tab w:val="left" w:pos="6720"/>
      </w:tabs>
      <w:ind w:left="0" w:firstLine="0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02F40121" wp14:editId="65DBF0EE">
          <wp:simplePos x="0" y="0"/>
          <wp:positionH relativeFrom="column">
            <wp:posOffset>-1073150</wp:posOffset>
          </wp:positionH>
          <wp:positionV relativeFrom="paragraph">
            <wp:posOffset>-1180465</wp:posOffset>
          </wp:positionV>
          <wp:extent cx="8030210" cy="1115695"/>
          <wp:effectExtent l="0" t="0" r="8890" b="8255"/>
          <wp:wrapThrough wrapText="bothSides">
            <wp:wrapPolygon edited="0">
              <wp:start x="18908" y="0"/>
              <wp:lineTo x="2562" y="738"/>
              <wp:lineTo x="1640" y="1106"/>
              <wp:lineTo x="1640" y="5901"/>
              <wp:lineTo x="1332" y="11433"/>
              <wp:lineTo x="512" y="12908"/>
              <wp:lineTo x="512" y="21022"/>
              <wp:lineTo x="20702" y="21391"/>
              <wp:lineTo x="21060" y="21391"/>
              <wp:lineTo x="21573" y="17703"/>
              <wp:lineTo x="21573" y="0"/>
              <wp:lineTo x="18908" y="0"/>
            </wp:wrapPolygon>
          </wp:wrapThrough>
          <wp:docPr id="3" name="Imagen 3" descr="plantilla-para-fichas-tecnicas-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tilla-para-fichas-tecnicas-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02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3D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4515" w14:textId="77777777" w:rsidR="00B233D4" w:rsidRDefault="00B233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779"/>
    <w:multiLevelType w:val="hybridMultilevel"/>
    <w:tmpl w:val="E5D0F6C8"/>
    <w:lvl w:ilvl="0" w:tplc="08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44"/>
    <w:rsid w:val="0005435A"/>
    <w:rsid w:val="00162F8D"/>
    <w:rsid w:val="0028001B"/>
    <w:rsid w:val="002D72D9"/>
    <w:rsid w:val="00307B4A"/>
    <w:rsid w:val="00336751"/>
    <w:rsid w:val="00380430"/>
    <w:rsid w:val="00393D0E"/>
    <w:rsid w:val="003C5EE3"/>
    <w:rsid w:val="0043588C"/>
    <w:rsid w:val="0045044A"/>
    <w:rsid w:val="0045603A"/>
    <w:rsid w:val="004D08AE"/>
    <w:rsid w:val="005057D8"/>
    <w:rsid w:val="00506D21"/>
    <w:rsid w:val="00556444"/>
    <w:rsid w:val="005953BA"/>
    <w:rsid w:val="00620D16"/>
    <w:rsid w:val="00636089"/>
    <w:rsid w:val="006F1B29"/>
    <w:rsid w:val="007A7221"/>
    <w:rsid w:val="007D319E"/>
    <w:rsid w:val="007E243D"/>
    <w:rsid w:val="007F5BDA"/>
    <w:rsid w:val="0086029A"/>
    <w:rsid w:val="00860979"/>
    <w:rsid w:val="00895C70"/>
    <w:rsid w:val="008E62CE"/>
    <w:rsid w:val="008E6F38"/>
    <w:rsid w:val="00925B5B"/>
    <w:rsid w:val="0096557D"/>
    <w:rsid w:val="00972F55"/>
    <w:rsid w:val="00A17780"/>
    <w:rsid w:val="00A35F48"/>
    <w:rsid w:val="00A93016"/>
    <w:rsid w:val="00B233D4"/>
    <w:rsid w:val="00C02F94"/>
    <w:rsid w:val="00C1794C"/>
    <w:rsid w:val="00C52741"/>
    <w:rsid w:val="00C57D34"/>
    <w:rsid w:val="00C76794"/>
    <w:rsid w:val="00C8287D"/>
    <w:rsid w:val="00C94D5A"/>
    <w:rsid w:val="00CD6F28"/>
    <w:rsid w:val="00D033D3"/>
    <w:rsid w:val="00DD0E37"/>
    <w:rsid w:val="00DD4155"/>
    <w:rsid w:val="00DE39A6"/>
    <w:rsid w:val="00E10E79"/>
    <w:rsid w:val="00E4482B"/>
    <w:rsid w:val="00E6793F"/>
    <w:rsid w:val="00E947C8"/>
    <w:rsid w:val="00EC540F"/>
    <w:rsid w:val="00EF6B60"/>
    <w:rsid w:val="00F24981"/>
    <w:rsid w:val="00F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5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7"/>
    <w:pPr>
      <w:spacing w:after="20" w:line="269" w:lineRule="auto"/>
      <w:ind w:left="10" w:hanging="10"/>
      <w:jc w:val="both"/>
    </w:pPr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D0E37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i/>
      <w:color w:val="1E17A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741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0206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0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0E37"/>
    <w:rPr>
      <w:rFonts w:ascii="Montserrat" w:eastAsiaTheme="majorEastAsia" w:hAnsi="Montserrat" w:cstheme="majorBidi"/>
      <w:i/>
      <w:color w:val="1E17A5"/>
      <w:sz w:val="32"/>
      <w:szCs w:val="32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CD6F28"/>
    <w:pPr>
      <w:spacing w:after="0" w:line="240" w:lineRule="auto"/>
      <w:contextualSpacing/>
    </w:pPr>
    <w:rPr>
      <w:rFonts w:ascii="Montserrat" w:eastAsiaTheme="majorEastAsia" w:hAnsi="Montserrat" w:cstheme="majorBidi"/>
      <w:b/>
      <w:color w:val="1E17A5"/>
      <w:spacing w:val="-10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6F28"/>
    <w:rPr>
      <w:rFonts w:ascii="Montserrat" w:eastAsiaTheme="majorEastAsia" w:hAnsi="Montserrat" w:cstheme="majorBidi"/>
      <w:b/>
      <w:color w:val="1E17A5"/>
      <w:spacing w:val="-10"/>
      <w:kern w:val="28"/>
      <w:sz w:val="52"/>
      <w:szCs w:val="5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52741"/>
    <w:rPr>
      <w:rFonts w:ascii="Montserrat" w:eastAsiaTheme="majorEastAsia" w:hAnsi="Montserrat" w:cstheme="majorBidi"/>
      <w:color w:val="002060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D6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F28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D6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F28"/>
    <w:rPr>
      <w:rFonts w:ascii="Calibri" w:eastAsia="Calibri" w:hAnsi="Calibri" w:cs="Calibri"/>
      <w:color w:val="000000"/>
      <w:lang w:eastAsia="es-MX"/>
    </w:rPr>
  </w:style>
  <w:style w:type="paragraph" w:styleId="Prrafodelista">
    <w:name w:val="List Paragraph"/>
    <w:basedOn w:val="Normal"/>
    <w:uiPriority w:val="34"/>
    <w:qFormat/>
    <w:rsid w:val="005953BA"/>
    <w:pPr>
      <w:ind w:left="720"/>
      <w:contextualSpacing/>
    </w:pPr>
  </w:style>
  <w:style w:type="table" w:customStyle="1" w:styleId="TableGrid">
    <w:name w:val="TableGrid"/>
    <w:rsid w:val="0045044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3804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6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57D"/>
    <w:rPr>
      <w:rFonts w:ascii="Tahoma" w:eastAsia="Calibri" w:hAnsi="Tahoma" w:cs="Tahoma"/>
      <w:color w:val="000000"/>
      <w:sz w:val="16"/>
      <w:szCs w:val="16"/>
      <w:lang w:eastAsia="es-MX"/>
    </w:rPr>
  </w:style>
  <w:style w:type="character" w:customStyle="1" w:styleId="attr-name">
    <w:name w:val="attr-name"/>
    <w:basedOn w:val="Fuentedeprrafopredeter"/>
    <w:rsid w:val="00E947C8"/>
  </w:style>
  <w:style w:type="paragraph" w:styleId="NormalWeb">
    <w:name w:val="Normal (Web)"/>
    <w:basedOn w:val="Normal"/>
    <w:uiPriority w:val="99"/>
    <w:semiHidden/>
    <w:unhideWhenUsed/>
    <w:rsid w:val="00E947C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947C8"/>
    <w:rPr>
      <w:b/>
      <w:bCs/>
    </w:rPr>
  </w:style>
  <w:style w:type="table" w:customStyle="1" w:styleId="GridTable6ColorfulAccent1">
    <w:name w:val="Grid Table 6 Colorful Accent 1"/>
    <w:basedOn w:val="Tablanormal"/>
    <w:uiPriority w:val="51"/>
    <w:rsid w:val="006360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7"/>
    <w:pPr>
      <w:spacing w:after="20" w:line="269" w:lineRule="auto"/>
      <w:ind w:left="10" w:hanging="10"/>
      <w:jc w:val="both"/>
    </w:pPr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D0E37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i/>
      <w:color w:val="1E17A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741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0206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0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0E37"/>
    <w:rPr>
      <w:rFonts w:ascii="Montserrat" w:eastAsiaTheme="majorEastAsia" w:hAnsi="Montserrat" w:cstheme="majorBidi"/>
      <w:i/>
      <w:color w:val="1E17A5"/>
      <w:sz w:val="32"/>
      <w:szCs w:val="32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CD6F28"/>
    <w:pPr>
      <w:spacing w:after="0" w:line="240" w:lineRule="auto"/>
      <w:contextualSpacing/>
    </w:pPr>
    <w:rPr>
      <w:rFonts w:ascii="Montserrat" w:eastAsiaTheme="majorEastAsia" w:hAnsi="Montserrat" w:cstheme="majorBidi"/>
      <w:b/>
      <w:color w:val="1E17A5"/>
      <w:spacing w:val="-10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6F28"/>
    <w:rPr>
      <w:rFonts w:ascii="Montserrat" w:eastAsiaTheme="majorEastAsia" w:hAnsi="Montserrat" w:cstheme="majorBidi"/>
      <w:b/>
      <w:color w:val="1E17A5"/>
      <w:spacing w:val="-10"/>
      <w:kern w:val="28"/>
      <w:sz w:val="52"/>
      <w:szCs w:val="5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52741"/>
    <w:rPr>
      <w:rFonts w:ascii="Montserrat" w:eastAsiaTheme="majorEastAsia" w:hAnsi="Montserrat" w:cstheme="majorBidi"/>
      <w:color w:val="002060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D6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F28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D6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F28"/>
    <w:rPr>
      <w:rFonts w:ascii="Calibri" w:eastAsia="Calibri" w:hAnsi="Calibri" w:cs="Calibri"/>
      <w:color w:val="000000"/>
      <w:lang w:eastAsia="es-MX"/>
    </w:rPr>
  </w:style>
  <w:style w:type="paragraph" w:styleId="Prrafodelista">
    <w:name w:val="List Paragraph"/>
    <w:basedOn w:val="Normal"/>
    <w:uiPriority w:val="34"/>
    <w:qFormat/>
    <w:rsid w:val="005953BA"/>
    <w:pPr>
      <w:ind w:left="720"/>
      <w:contextualSpacing/>
    </w:pPr>
  </w:style>
  <w:style w:type="table" w:customStyle="1" w:styleId="TableGrid">
    <w:name w:val="TableGrid"/>
    <w:rsid w:val="0045044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3804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6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57D"/>
    <w:rPr>
      <w:rFonts w:ascii="Tahoma" w:eastAsia="Calibri" w:hAnsi="Tahoma" w:cs="Tahoma"/>
      <w:color w:val="000000"/>
      <w:sz w:val="16"/>
      <w:szCs w:val="16"/>
      <w:lang w:eastAsia="es-MX"/>
    </w:rPr>
  </w:style>
  <w:style w:type="character" w:customStyle="1" w:styleId="attr-name">
    <w:name w:val="attr-name"/>
    <w:basedOn w:val="Fuentedeprrafopredeter"/>
    <w:rsid w:val="00E947C8"/>
  </w:style>
  <w:style w:type="paragraph" w:styleId="NormalWeb">
    <w:name w:val="Normal (Web)"/>
    <w:basedOn w:val="Normal"/>
    <w:uiPriority w:val="99"/>
    <w:semiHidden/>
    <w:unhideWhenUsed/>
    <w:rsid w:val="00E947C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947C8"/>
    <w:rPr>
      <w:b/>
      <w:bCs/>
    </w:rPr>
  </w:style>
  <w:style w:type="table" w:customStyle="1" w:styleId="GridTable6ColorfulAccent1">
    <w:name w:val="Grid Table 6 Colorful Accent 1"/>
    <w:basedOn w:val="Tablanormal"/>
    <w:uiPriority w:val="51"/>
    <w:rsid w:val="006360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381E-208E-409D-9F63-EFC35588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tailtati</dc:creator>
  <cp:lastModifiedBy>usuario</cp:lastModifiedBy>
  <cp:revision>2</cp:revision>
  <cp:lastPrinted>2020-02-17T14:42:00Z</cp:lastPrinted>
  <dcterms:created xsi:type="dcterms:W3CDTF">2020-06-19T20:42:00Z</dcterms:created>
  <dcterms:modified xsi:type="dcterms:W3CDTF">2020-06-19T20:42:00Z</dcterms:modified>
</cp:coreProperties>
</file>